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A1328" w14:textId="77777777" w:rsidR="000D3708" w:rsidRPr="00872D13" w:rsidRDefault="00E01C99" w:rsidP="004574CD">
      <w:pPr>
        <w:pStyle w:val="a5"/>
        <w:ind w:left="0" w:right="0" w:firstLine="0"/>
        <w:rPr>
          <w:lang w:val="uk-UA"/>
        </w:rPr>
      </w:pPr>
      <w:bookmarkStart w:id="0" w:name="_GoBack"/>
      <w:bookmarkEnd w:id="0"/>
      <w:r w:rsidRPr="00872D13">
        <w:rPr>
          <w:lang w:val="uk-UA"/>
        </w:rPr>
        <w:t xml:space="preserve">ДОГОВІР </w:t>
      </w:r>
    </w:p>
    <w:p w14:paraId="2E67ABB9" w14:textId="3C2032A5" w:rsidR="00E01C99" w:rsidRPr="00872D13" w:rsidRDefault="007E279F" w:rsidP="004574CD">
      <w:pPr>
        <w:pStyle w:val="a5"/>
        <w:ind w:left="0" w:right="0" w:firstLine="0"/>
      </w:pPr>
      <w:r w:rsidRPr="00872D13">
        <w:rPr>
          <w:lang w:val="uk-UA"/>
        </w:rPr>
        <w:t xml:space="preserve">на </w:t>
      </w:r>
      <w:r w:rsidR="00481E21" w:rsidRPr="00872D13">
        <w:rPr>
          <w:lang w:val="uk-UA"/>
        </w:rPr>
        <w:t>опер</w:t>
      </w:r>
      <w:r w:rsidR="00B216BF" w:rsidRPr="00872D13">
        <w:rPr>
          <w:lang w:val="uk-UA"/>
        </w:rPr>
        <w:t>а</w:t>
      </w:r>
      <w:r w:rsidR="00481E21" w:rsidRPr="00872D13">
        <w:rPr>
          <w:lang w:val="uk-UA"/>
        </w:rPr>
        <w:t>тивно-</w:t>
      </w:r>
      <w:r w:rsidRPr="00872D13">
        <w:rPr>
          <w:lang w:val="uk-UA"/>
        </w:rPr>
        <w:t>технічне обслуговування</w:t>
      </w:r>
    </w:p>
    <w:p w14:paraId="5A33A0A9" w14:textId="77777777" w:rsidR="00E01C99" w:rsidRPr="00872D13" w:rsidRDefault="00E01C99" w:rsidP="004574CD">
      <w:pPr>
        <w:jc w:val="center"/>
        <w:rPr>
          <w:b/>
          <w:bCs/>
          <w:color w:val="000000"/>
        </w:rPr>
      </w:pPr>
    </w:p>
    <w:p w14:paraId="09A7660A" w14:textId="15103A3E" w:rsidR="00E01C99" w:rsidRPr="00872D13" w:rsidRDefault="00E01C99" w:rsidP="004574CD">
      <w:pPr>
        <w:widowControl w:val="0"/>
        <w:spacing w:line="216" w:lineRule="auto"/>
        <w:jc w:val="both"/>
        <w:rPr>
          <w:noProof/>
          <w:snapToGrid w:val="0"/>
          <w:color w:val="000000"/>
        </w:rPr>
      </w:pPr>
      <w:permStart w:id="2059035117" w:edGrp="everyone"/>
      <w:r w:rsidRPr="00872D13">
        <w:rPr>
          <w:noProof/>
          <w:snapToGrid w:val="0"/>
          <w:color w:val="000000"/>
        </w:rPr>
        <w:t xml:space="preserve">м.   </w:t>
      </w:r>
      <w:permEnd w:id="2059035117"/>
      <w:r w:rsidRPr="00872D13">
        <w:rPr>
          <w:noProof/>
          <w:snapToGrid w:val="0"/>
          <w:color w:val="000000"/>
        </w:rPr>
        <w:tab/>
      </w:r>
      <w:r w:rsidR="007935AC">
        <w:rPr>
          <w:noProof/>
          <w:snapToGrid w:val="0"/>
          <w:color w:val="000000"/>
        </w:rPr>
        <w:tab/>
      </w:r>
      <w:r w:rsidR="007935AC">
        <w:rPr>
          <w:noProof/>
          <w:snapToGrid w:val="0"/>
          <w:color w:val="000000"/>
        </w:rPr>
        <w:tab/>
      </w:r>
      <w:r w:rsidR="007935AC">
        <w:rPr>
          <w:noProof/>
          <w:snapToGrid w:val="0"/>
          <w:color w:val="000000"/>
        </w:rPr>
        <w:tab/>
      </w:r>
      <w:r w:rsidR="007935AC">
        <w:rPr>
          <w:noProof/>
          <w:snapToGrid w:val="0"/>
          <w:color w:val="000000"/>
        </w:rPr>
        <w:tab/>
      </w:r>
      <w:r w:rsidR="007935AC">
        <w:rPr>
          <w:noProof/>
          <w:snapToGrid w:val="0"/>
          <w:color w:val="000000"/>
        </w:rPr>
        <w:tab/>
      </w:r>
      <w:r w:rsidR="007935AC">
        <w:rPr>
          <w:noProof/>
          <w:snapToGrid w:val="0"/>
          <w:color w:val="000000"/>
        </w:rPr>
        <w:tab/>
      </w:r>
      <w:r w:rsidR="007935AC">
        <w:rPr>
          <w:noProof/>
          <w:snapToGrid w:val="0"/>
          <w:color w:val="000000"/>
        </w:rPr>
        <w:tab/>
      </w:r>
      <w:permStart w:id="500397614" w:edGrp="everyone"/>
      <w:r w:rsidRPr="00872D13">
        <w:rPr>
          <w:noProof/>
          <w:snapToGrid w:val="0"/>
          <w:color w:val="000000"/>
        </w:rPr>
        <w:t xml:space="preserve">"____" _______________ </w:t>
      </w:r>
      <w:r w:rsidRPr="00872D13">
        <w:rPr>
          <w:noProof/>
          <w:snapToGrid w:val="0"/>
          <w:color w:val="000000"/>
        </w:rPr>
        <w:tab/>
        <w:t>20___ р.</w:t>
      </w:r>
      <w:permEnd w:id="500397614"/>
    </w:p>
    <w:p w14:paraId="76023DA9" w14:textId="77777777" w:rsidR="00E01C99" w:rsidRPr="00872D13" w:rsidRDefault="00E01C99" w:rsidP="004574CD">
      <w:pPr>
        <w:ind w:firstLine="540"/>
        <w:jc w:val="center"/>
        <w:rPr>
          <w:color w:val="000000"/>
        </w:rPr>
      </w:pPr>
    </w:p>
    <w:p w14:paraId="4F0466CB" w14:textId="00720969" w:rsidR="00E01C99" w:rsidRPr="00872D13" w:rsidRDefault="007935AC" w:rsidP="004574CD">
      <w:pPr>
        <w:pStyle w:val="32"/>
        <w:spacing w:after="0"/>
        <w:ind w:left="0" w:firstLine="708"/>
        <w:jc w:val="both"/>
        <w:rPr>
          <w:color w:val="000000"/>
          <w:sz w:val="24"/>
          <w:szCs w:val="24"/>
        </w:rPr>
      </w:pPr>
      <w:permStart w:id="10622106" w:edGrp="everyone"/>
      <w:r>
        <w:rPr>
          <w:b/>
          <w:color w:val="000000"/>
          <w:sz w:val="24"/>
          <w:szCs w:val="24"/>
          <w:lang w:val="ru-RU"/>
        </w:rPr>
        <w:t xml:space="preserve"> __________________________</w:t>
      </w:r>
      <w:permEnd w:id="10622106"/>
      <w:r w:rsidR="00E01C99" w:rsidRPr="00872D13">
        <w:rPr>
          <w:color w:val="000000"/>
          <w:sz w:val="24"/>
          <w:szCs w:val="24"/>
        </w:rPr>
        <w:t xml:space="preserve"> (надалі - </w:t>
      </w:r>
      <w:r w:rsidR="00DE190D" w:rsidRPr="00872D13">
        <w:rPr>
          <w:b/>
          <w:color w:val="000000"/>
          <w:sz w:val="24"/>
          <w:szCs w:val="24"/>
        </w:rPr>
        <w:t>Виконавець</w:t>
      </w:r>
      <w:r w:rsidR="00E01C99" w:rsidRPr="00872D13">
        <w:rPr>
          <w:color w:val="000000"/>
          <w:sz w:val="24"/>
          <w:szCs w:val="24"/>
        </w:rPr>
        <w:t xml:space="preserve">) в особі </w:t>
      </w:r>
      <w:permStart w:id="1881092575" w:edGrp="everyone"/>
      <w:r w:rsidR="007E279F" w:rsidRPr="00872D13">
        <w:rPr>
          <w:color w:val="000000"/>
          <w:sz w:val="24"/>
          <w:szCs w:val="24"/>
        </w:rPr>
        <w:t>_____________________________________________________</w:t>
      </w:r>
      <w:permEnd w:id="1881092575"/>
      <w:r w:rsidR="00E01C99" w:rsidRPr="00872D13">
        <w:rPr>
          <w:color w:val="000000"/>
          <w:sz w:val="24"/>
          <w:szCs w:val="24"/>
        </w:rPr>
        <w:t>, що діє  на підставі</w:t>
      </w:r>
      <w:r w:rsidR="008C73A5" w:rsidRPr="00872D13">
        <w:rPr>
          <w:color w:val="000000"/>
          <w:sz w:val="24"/>
          <w:szCs w:val="24"/>
        </w:rPr>
        <w:t xml:space="preserve"> </w:t>
      </w:r>
      <w:r w:rsidR="00E01C99" w:rsidRPr="00872D13">
        <w:rPr>
          <w:color w:val="000000"/>
          <w:sz w:val="24"/>
          <w:szCs w:val="24"/>
        </w:rPr>
        <w:t xml:space="preserve"> </w:t>
      </w:r>
      <w:r w:rsidR="007E279F" w:rsidRPr="00872D13">
        <w:rPr>
          <w:color w:val="000000"/>
          <w:sz w:val="24"/>
          <w:szCs w:val="24"/>
        </w:rPr>
        <w:t>_______________________________________</w:t>
      </w:r>
      <w:r w:rsidR="00E01C99" w:rsidRPr="00872D13">
        <w:rPr>
          <w:color w:val="000000"/>
          <w:sz w:val="24"/>
          <w:szCs w:val="24"/>
        </w:rPr>
        <w:t>, з однієї сторони, та</w:t>
      </w:r>
    </w:p>
    <w:p w14:paraId="00F707BD" w14:textId="13817793" w:rsidR="00E01C99" w:rsidRPr="00872D13" w:rsidRDefault="007B0967" w:rsidP="00544331">
      <w:pPr>
        <w:pStyle w:val="32"/>
        <w:spacing w:after="0"/>
        <w:ind w:left="0"/>
        <w:jc w:val="both"/>
        <w:rPr>
          <w:color w:val="000000"/>
          <w:sz w:val="24"/>
          <w:szCs w:val="24"/>
        </w:rPr>
      </w:pPr>
      <w:permStart w:id="880619881" w:edGrp="everyone"/>
      <w:r w:rsidRPr="00544331">
        <w:rPr>
          <w:sz w:val="24"/>
          <w:szCs w:val="24"/>
          <w:shd w:val="clear" w:color="auto" w:fill="FFFFFF"/>
        </w:rPr>
        <w:t>__________________________________________________</w:t>
      </w:r>
      <w:permEnd w:id="880619881"/>
      <w:r w:rsidR="00E01C99" w:rsidRPr="00872D13">
        <w:rPr>
          <w:b/>
          <w:color w:val="000000"/>
          <w:sz w:val="24"/>
          <w:szCs w:val="24"/>
        </w:rPr>
        <w:t xml:space="preserve"> </w:t>
      </w:r>
      <w:r w:rsidR="00E01C99" w:rsidRPr="00872D13">
        <w:rPr>
          <w:color w:val="000000"/>
          <w:sz w:val="24"/>
          <w:szCs w:val="24"/>
        </w:rPr>
        <w:t xml:space="preserve">(надалі – </w:t>
      </w:r>
      <w:r w:rsidR="00E01C99" w:rsidRPr="00872D13">
        <w:rPr>
          <w:b/>
          <w:color w:val="000000"/>
          <w:sz w:val="24"/>
          <w:szCs w:val="24"/>
        </w:rPr>
        <w:t>Замовник</w:t>
      </w:r>
      <w:r w:rsidR="00E01C99" w:rsidRPr="00872D13">
        <w:rPr>
          <w:color w:val="000000"/>
          <w:sz w:val="24"/>
          <w:szCs w:val="24"/>
        </w:rPr>
        <w:t xml:space="preserve">) </w:t>
      </w:r>
      <w:permStart w:id="737304596" w:edGrp="everyone"/>
      <w:r w:rsidR="00E01C99" w:rsidRPr="00872D13">
        <w:rPr>
          <w:color w:val="000000"/>
          <w:sz w:val="24"/>
          <w:szCs w:val="24"/>
        </w:rPr>
        <w:t xml:space="preserve">в особі </w:t>
      </w:r>
      <w:r w:rsidR="007E279F" w:rsidRPr="00872D13">
        <w:rPr>
          <w:color w:val="000000"/>
          <w:sz w:val="24"/>
          <w:szCs w:val="24"/>
        </w:rPr>
        <w:t>___________________________________________________</w:t>
      </w:r>
      <w:r w:rsidR="00E01C99" w:rsidRPr="00872D13">
        <w:rPr>
          <w:color w:val="000000"/>
          <w:sz w:val="24"/>
          <w:szCs w:val="24"/>
        </w:rPr>
        <w:t xml:space="preserve">, що діє на підставі </w:t>
      </w:r>
      <w:r w:rsidRPr="00872D13">
        <w:rPr>
          <w:color w:val="000000"/>
          <w:sz w:val="24"/>
          <w:szCs w:val="24"/>
        </w:rPr>
        <w:t>_______________________________</w:t>
      </w:r>
      <w:permEnd w:id="737304596"/>
      <w:r w:rsidR="00E01C99" w:rsidRPr="00872D13">
        <w:rPr>
          <w:color w:val="000000"/>
          <w:sz w:val="24"/>
          <w:szCs w:val="24"/>
        </w:rPr>
        <w:t>, з другої сторони</w:t>
      </w:r>
      <w:r w:rsidR="00A47479" w:rsidRPr="00872D13">
        <w:rPr>
          <w:color w:val="000000"/>
          <w:sz w:val="24"/>
          <w:szCs w:val="24"/>
        </w:rPr>
        <w:t xml:space="preserve">, </w:t>
      </w:r>
      <w:r w:rsidR="00E01C99" w:rsidRPr="00872D13">
        <w:rPr>
          <w:color w:val="000000"/>
          <w:sz w:val="24"/>
          <w:szCs w:val="24"/>
        </w:rPr>
        <w:t xml:space="preserve">що надалі разом іменуються «Сторони», а кожна окремо «Сторона», уклали цей Договір </w:t>
      </w:r>
      <w:r w:rsidR="007935AC">
        <w:rPr>
          <w:color w:val="000000"/>
          <w:sz w:val="24"/>
          <w:szCs w:val="24"/>
          <w:lang w:val="ru-RU"/>
        </w:rPr>
        <w:t xml:space="preserve">на оперативно–технічне обслуговування (надалі – Договір) </w:t>
      </w:r>
      <w:r w:rsidR="00E01C99" w:rsidRPr="00872D13">
        <w:rPr>
          <w:color w:val="000000"/>
          <w:sz w:val="24"/>
          <w:szCs w:val="24"/>
        </w:rPr>
        <w:t>про наведене нижче:</w:t>
      </w:r>
    </w:p>
    <w:p w14:paraId="1FF085F9" w14:textId="77777777" w:rsidR="00E01C99" w:rsidRPr="00872D13" w:rsidRDefault="00E01C99" w:rsidP="004574CD">
      <w:pPr>
        <w:pStyle w:val="a0"/>
        <w:ind w:right="0" w:firstLine="540"/>
        <w:jc w:val="both"/>
        <w:rPr>
          <w:color w:val="000000"/>
          <w:lang w:val="uk-UA"/>
        </w:rPr>
      </w:pPr>
    </w:p>
    <w:p w14:paraId="695070A8" w14:textId="7E338140" w:rsidR="00E01C99" w:rsidRPr="00872D13" w:rsidRDefault="00E01C99" w:rsidP="00872D13">
      <w:pPr>
        <w:pStyle w:val="ae"/>
        <w:numPr>
          <w:ilvl w:val="0"/>
          <w:numId w:val="34"/>
        </w:numPr>
        <w:jc w:val="center"/>
        <w:rPr>
          <w:b/>
          <w:bCs/>
          <w:color w:val="000000"/>
        </w:rPr>
      </w:pPr>
      <w:r w:rsidRPr="00872D13">
        <w:rPr>
          <w:b/>
          <w:bCs/>
          <w:color w:val="000000"/>
        </w:rPr>
        <w:t>ПРЕДМЕТ ДОГОВОРУ</w:t>
      </w:r>
    </w:p>
    <w:p w14:paraId="3C009A7D" w14:textId="77777777" w:rsidR="00872D13" w:rsidRPr="00872D13" w:rsidRDefault="00872D13" w:rsidP="00872D13">
      <w:pPr>
        <w:pStyle w:val="ae"/>
        <w:rPr>
          <w:b/>
          <w:bCs/>
          <w:color w:val="000000"/>
        </w:rPr>
      </w:pPr>
    </w:p>
    <w:p w14:paraId="4DFEC225" w14:textId="70B1D89A" w:rsidR="00E01C99" w:rsidRPr="00872D13" w:rsidRDefault="00E01C99" w:rsidP="004574CD">
      <w:pPr>
        <w:ind w:firstLine="567"/>
        <w:jc w:val="both"/>
        <w:rPr>
          <w:color w:val="000000"/>
        </w:rPr>
      </w:pPr>
      <w:r w:rsidRPr="00872D13">
        <w:rPr>
          <w:color w:val="000000"/>
        </w:rPr>
        <w:t xml:space="preserve">1.1. </w:t>
      </w:r>
      <w:r w:rsidR="00DE190D" w:rsidRPr="00872D13">
        <w:rPr>
          <w:color w:val="000000"/>
        </w:rPr>
        <w:t>Виконавець</w:t>
      </w:r>
      <w:r w:rsidRPr="00872D13">
        <w:rPr>
          <w:color w:val="000000"/>
        </w:rPr>
        <w:t xml:space="preserve"> зобов’язується </w:t>
      </w:r>
      <w:r w:rsidR="00A47479" w:rsidRPr="00872D13">
        <w:t xml:space="preserve">здійснювати </w:t>
      </w:r>
      <w:r w:rsidR="007E279F" w:rsidRPr="00872D13">
        <w:t>технічне</w:t>
      </w:r>
      <w:r w:rsidR="00A47479" w:rsidRPr="00872D13">
        <w:t xml:space="preserve"> обслуговування електрообладнання</w:t>
      </w:r>
      <w:r w:rsidR="00F02224" w:rsidRPr="00872D13">
        <w:t xml:space="preserve"> (</w:t>
      </w:r>
      <w:r w:rsidR="00544331">
        <w:rPr>
          <w:color w:val="000000"/>
          <w:shd w:val="clear" w:color="auto" w:fill="FFFFFF"/>
        </w:rPr>
        <w:t>к</w:t>
      </w:r>
      <w:r w:rsidR="00F02224" w:rsidRPr="00872D13">
        <w:rPr>
          <w:color w:val="000000"/>
          <w:shd w:val="clear" w:color="auto" w:fill="FFFFFF"/>
        </w:rPr>
        <w:t xml:space="preserve">омплекс робіт з підтримки </w:t>
      </w:r>
      <w:r w:rsidR="00544331">
        <w:rPr>
          <w:color w:val="000000"/>
          <w:shd w:val="clear" w:color="auto" w:fill="FFFFFF"/>
        </w:rPr>
        <w:t>праце</w:t>
      </w:r>
      <w:r w:rsidR="00544331" w:rsidRPr="00872D13">
        <w:rPr>
          <w:color w:val="000000"/>
          <w:shd w:val="clear" w:color="auto" w:fill="FFFFFF"/>
        </w:rPr>
        <w:t xml:space="preserve">здатності </w:t>
      </w:r>
      <w:r w:rsidR="00F02224" w:rsidRPr="00872D13">
        <w:rPr>
          <w:color w:val="000000"/>
          <w:shd w:val="clear" w:color="auto" w:fill="FFFFFF"/>
        </w:rPr>
        <w:t>обладнання в період його використання</w:t>
      </w:r>
      <w:r w:rsidR="002E2C9A" w:rsidRPr="002E2C9A">
        <w:rPr>
          <w:color w:val="000000"/>
          <w:shd w:val="clear" w:color="auto" w:fill="FFFFFF"/>
        </w:rPr>
        <w:t>)</w:t>
      </w:r>
      <w:r w:rsidR="00F02224" w:rsidRPr="00872D13">
        <w:rPr>
          <w:color w:val="000000"/>
          <w:shd w:val="clear" w:color="auto" w:fill="FFFFFF"/>
        </w:rPr>
        <w:t xml:space="preserve">. До </w:t>
      </w:r>
      <w:r w:rsidR="00481E21" w:rsidRPr="00872D13">
        <w:rPr>
          <w:color w:val="000000"/>
          <w:shd w:val="clear" w:color="auto" w:fill="FFFFFF"/>
        </w:rPr>
        <w:t>оперативно-</w:t>
      </w:r>
      <w:r w:rsidR="00F02224" w:rsidRPr="00872D13">
        <w:rPr>
          <w:color w:val="000000"/>
          <w:shd w:val="clear" w:color="auto" w:fill="FFFFFF"/>
        </w:rPr>
        <w:t xml:space="preserve">технічного обслуговування електрообладнання належать: </w:t>
      </w:r>
      <w:r w:rsidR="00481E21" w:rsidRPr="00872D13">
        <w:rPr>
          <w:color w:val="000000"/>
          <w:shd w:val="clear" w:color="auto" w:fill="FFFFFF"/>
        </w:rPr>
        <w:t xml:space="preserve">проведення перемикань, оглядів обладнання; підготовки до проведення ремонту (підготовки робочого місця, допуску), </w:t>
      </w:r>
      <w:r w:rsidR="00F02224" w:rsidRPr="00872D13">
        <w:rPr>
          <w:color w:val="000000"/>
          <w:shd w:val="clear" w:color="auto" w:fill="FFFFFF"/>
        </w:rPr>
        <w:t>випробування обладнання і пристроїв, підтяжка контактних з'єднань, доливання ізоляційного мастила, випробування і вимірювання ізоляційних хара</w:t>
      </w:r>
      <w:r w:rsidR="00872D13" w:rsidRPr="00872D13">
        <w:rPr>
          <w:color w:val="000000"/>
          <w:shd w:val="clear" w:color="auto" w:fill="FFFFFF"/>
        </w:rPr>
        <w:t>ктеристик тощо</w:t>
      </w:r>
      <w:r w:rsidR="00F02224" w:rsidRPr="00872D13">
        <w:rPr>
          <w:color w:val="000000"/>
          <w:shd w:val="clear" w:color="auto" w:fill="FFFFFF"/>
        </w:rPr>
        <w:t>)</w:t>
      </w:r>
      <w:r w:rsidR="00A47479" w:rsidRPr="00872D13">
        <w:t>, яке знаходиться</w:t>
      </w:r>
      <w:r w:rsidR="00583A26" w:rsidRPr="00872D13">
        <w:t xml:space="preserve"> у власності та/або </w:t>
      </w:r>
      <w:r w:rsidR="00A47479" w:rsidRPr="00872D13">
        <w:t>на балансі Замовника (далі - Об’єкт, або Електрообладнання),</w:t>
      </w:r>
      <w:r w:rsidRPr="00872D13">
        <w:rPr>
          <w:color w:val="000000"/>
        </w:rPr>
        <w:t xml:space="preserve"> відповідно до</w:t>
      </w:r>
      <w:r w:rsidR="00A47479" w:rsidRPr="00872D13">
        <w:rPr>
          <w:color w:val="000000"/>
        </w:rPr>
        <w:t xml:space="preserve"> умов цього Договору,</w:t>
      </w:r>
      <w:r w:rsidRPr="00872D13">
        <w:rPr>
          <w:color w:val="000000"/>
        </w:rPr>
        <w:t xml:space="preserve"> а Замовник зобов’язується </w:t>
      </w:r>
      <w:r w:rsidR="00A47479" w:rsidRPr="00872D13">
        <w:rPr>
          <w:color w:val="000000"/>
        </w:rPr>
        <w:t xml:space="preserve">своєчасно приймати </w:t>
      </w:r>
      <w:r w:rsidR="00DE190D" w:rsidRPr="00872D13">
        <w:rPr>
          <w:color w:val="000000"/>
        </w:rPr>
        <w:t>надані Послуги</w:t>
      </w:r>
      <w:r w:rsidRPr="00872D13">
        <w:rPr>
          <w:color w:val="000000"/>
        </w:rPr>
        <w:t xml:space="preserve"> та здійснювати</w:t>
      </w:r>
      <w:r w:rsidR="00A47479" w:rsidRPr="00872D13">
        <w:rPr>
          <w:color w:val="000000"/>
        </w:rPr>
        <w:t xml:space="preserve"> їх</w:t>
      </w:r>
      <w:r w:rsidRPr="00872D13">
        <w:rPr>
          <w:color w:val="000000"/>
        </w:rPr>
        <w:t xml:space="preserve"> оплату на умовах визначених Договором. </w:t>
      </w:r>
    </w:p>
    <w:p w14:paraId="416AF72F" w14:textId="0115DC7B" w:rsidR="00E01C99" w:rsidRPr="00872D13" w:rsidRDefault="00E01C99" w:rsidP="004574CD">
      <w:pPr>
        <w:ind w:firstLine="567"/>
        <w:jc w:val="both"/>
        <w:rPr>
          <w:color w:val="000000"/>
        </w:rPr>
      </w:pPr>
      <w:r w:rsidRPr="00872D13">
        <w:rPr>
          <w:color w:val="000000"/>
        </w:rPr>
        <w:t>Код за Державним класифікатором продукції та послуг</w:t>
      </w:r>
      <w:r w:rsidR="00B51E4E" w:rsidRPr="00872D13">
        <w:rPr>
          <w:color w:val="000000"/>
        </w:rPr>
        <w:t xml:space="preserve"> (ДКПП): </w:t>
      </w:r>
      <w:permStart w:id="1294297300" w:edGrp="everyone"/>
      <w:r w:rsidR="009A0C5D">
        <w:rPr>
          <w:color w:val="000000"/>
        </w:rPr>
        <w:t>_______________</w:t>
      </w:r>
      <w:permEnd w:id="1294297300"/>
      <w:r w:rsidR="009A0C5D">
        <w:rPr>
          <w:color w:val="000000"/>
        </w:rPr>
        <w:t>.</w:t>
      </w:r>
    </w:p>
    <w:p w14:paraId="71F4587A" w14:textId="3B75561D" w:rsidR="00872D13" w:rsidRPr="00872D13" w:rsidRDefault="00872D13" w:rsidP="004574CD">
      <w:pPr>
        <w:ind w:firstLine="567"/>
        <w:jc w:val="both"/>
        <w:rPr>
          <w:color w:val="000000"/>
        </w:rPr>
      </w:pPr>
      <w:r w:rsidRPr="00872D13">
        <w:rPr>
          <w:color w:val="000000"/>
        </w:rPr>
        <w:t>Остаточний перелік наданих послуг фіксується сторонами в Акті прийому – передачі наданих послуг.</w:t>
      </w:r>
    </w:p>
    <w:p w14:paraId="3F999593" w14:textId="49413CD8" w:rsidR="00A47479" w:rsidRPr="00872D13" w:rsidRDefault="00E01C99" w:rsidP="004574CD">
      <w:pPr>
        <w:ind w:firstLine="567"/>
        <w:jc w:val="both"/>
        <w:rPr>
          <w:color w:val="000000"/>
        </w:rPr>
      </w:pPr>
      <w:r w:rsidRPr="00872D13">
        <w:rPr>
          <w:color w:val="000000"/>
        </w:rPr>
        <w:t xml:space="preserve">1.2. </w:t>
      </w:r>
      <w:r w:rsidR="005D583F" w:rsidRPr="00872D13">
        <w:rPr>
          <w:color w:val="000000"/>
        </w:rPr>
        <w:t>Перелік о</w:t>
      </w:r>
      <w:r w:rsidR="00A47479" w:rsidRPr="00872D13">
        <w:t>б’єкт</w:t>
      </w:r>
      <w:r w:rsidR="005D583F" w:rsidRPr="00872D13">
        <w:t>ів,</w:t>
      </w:r>
      <w:r w:rsidR="00A47479" w:rsidRPr="00872D13">
        <w:t xml:space="preserve"> як</w:t>
      </w:r>
      <w:r w:rsidR="005D583F" w:rsidRPr="00872D13">
        <w:t>і</w:t>
      </w:r>
      <w:r w:rsidR="00A47479" w:rsidRPr="00872D13">
        <w:t xml:space="preserve"> підляга</w:t>
      </w:r>
      <w:r w:rsidR="005D583F" w:rsidRPr="00872D13">
        <w:t>ють</w:t>
      </w:r>
      <w:r w:rsidR="00A47479" w:rsidRPr="00872D13">
        <w:t xml:space="preserve"> </w:t>
      </w:r>
      <w:r w:rsidR="00DA4DD8" w:rsidRPr="00872D13">
        <w:t>оперативно-</w:t>
      </w:r>
      <w:r w:rsidR="007E279F" w:rsidRPr="00872D13">
        <w:t>технічному</w:t>
      </w:r>
      <w:r w:rsidR="005D583F" w:rsidRPr="00872D13">
        <w:t xml:space="preserve"> </w:t>
      </w:r>
      <w:r w:rsidR="00A47479" w:rsidRPr="00872D13">
        <w:t>обслуговуванню</w:t>
      </w:r>
      <w:r w:rsidR="00D93AAE" w:rsidRPr="00872D13">
        <w:t xml:space="preserve"> та місце надання послуг</w:t>
      </w:r>
      <w:r w:rsidR="00A47479" w:rsidRPr="00872D13">
        <w:t xml:space="preserve"> </w:t>
      </w:r>
      <w:r w:rsidR="00D93AAE" w:rsidRPr="00872D13">
        <w:t xml:space="preserve">вказані </w:t>
      </w:r>
      <w:r w:rsidR="00A47479" w:rsidRPr="00872D13">
        <w:t xml:space="preserve">у </w:t>
      </w:r>
      <w:r w:rsidR="00B51E4E" w:rsidRPr="00872D13">
        <w:t>Д</w:t>
      </w:r>
      <w:r w:rsidR="00A47479" w:rsidRPr="00872D13">
        <w:t>одатку 1 до Договору</w:t>
      </w:r>
      <w:r w:rsidR="008C73A5" w:rsidRPr="00872D13">
        <w:t>.</w:t>
      </w:r>
    </w:p>
    <w:p w14:paraId="2023C8B1" w14:textId="26D3CF6B" w:rsidR="00A016C8" w:rsidRPr="00872D13" w:rsidRDefault="00E01C99" w:rsidP="004574CD">
      <w:pPr>
        <w:ind w:firstLine="567"/>
        <w:jc w:val="both"/>
        <w:rPr>
          <w:color w:val="000000"/>
        </w:rPr>
      </w:pPr>
      <w:r w:rsidRPr="00872D13">
        <w:rPr>
          <w:color w:val="000000"/>
        </w:rPr>
        <w:lastRenderedPageBreak/>
        <w:t>1.</w:t>
      </w:r>
      <w:r w:rsidR="008941A8" w:rsidRPr="00872D13">
        <w:rPr>
          <w:color w:val="000000"/>
        </w:rPr>
        <w:t>3</w:t>
      </w:r>
      <w:r w:rsidRPr="00872D13">
        <w:rPr>
          <w:color w:val="000000"/>
        </w:rPr>
        <w:t xml:space="preserve">. </w:t>
      </w:r>
      <w:r w:rsidR="00F90312" w:rsidRPr="00872D13">
        <w:rPr>
          <w:color w:val="000000"/>
        </w:rPr>
        <w:t>О</w:t>
      </w:r>
      <w:r w:rsidRPr="00872D13">
        <w:rPr>
          <w:color w:val="000000"/>
        </w:rPr>
        <w:t xml:space="preserve">бсяги </w:t>
      </w:r>
      <w:r w:rsidR="00F90312" w:rsidRPr="00872D13">
        <w:rPr>
          <w:color w:val="000000"/>
        </w:rPr>
        <w:t>і терміни виконання</w:t>
      </w:r>
      <w:r w:rsidR="00904881" w:rsidRPr="00872D13">
        <w:rPr>
          <w:color w:val="000000"/>
        </w:rPr>
        <w:t xml:space="preserve"> </w:t>
      </w:r>
      <w:r w:rsidR="00DA4DD8" w:rsidRPr="00872D13">
        <w:rPr>
          <w:color w:val="000000"/>
        </w:rPr>
        <w:t>оперативно-</w:t>
      </w:r>
      <w:r w:rsidR="007E279F" w:rsidRPr="00872D13">
        <w:rPr>
          <w:color w:val="000000"/>
        </w:rPr>
        <w:t>технічного обслуговування</w:t>
      </w:r>
      <w:r w:rsidRPr="00872D13">
        <w:rPr>
          <w:color w:val="000000"/>
        </w:rPr>
        <w:t xml:space="preserve">, що доручаються </w:t>
      </w:r>
      <w:r w:rsidR="00DE190D" w:rsidRPr="00872D13">
        <w:rPr>
          <w:color w:val="000000"/>
        </w:rPr>
        <w:t>Виконавцю</w:t>
      </w:r>
      <w:r w:rsidRPr="00872D13">
        <w:rPr>
          <w:color w:val="000000"/>
        </w:rPr>
        <w:t xml:space="preserve">, </w:t>
      </w:r>
      <w:r w:rsidR="008941A8" w:rsidRPr="00872D13">
        <w:rPr>
          <w:color w:val="000000"/>
        </w:rPr>
        <w:t xml:space="preserve">визначені у Додатку </w:t>
      </w:r>
      <w:r w:rsidR="00C43819" w:rsidRPr="00872D13">
        <w:rPr>
          <w:color w:val="000000"/>
        </w:rPr>
        <w:t>2</w:t>
      </w:r>
      <w:r w:rsidR="008941A8" w:rsidRPr="00872D13">
        <w:rPr>
          <w:color w:val="000000"/>
        </w:rPr>
        <w:t xml:space="preserve"> до Договору</w:t>
      </w:r>
      <w:r w:rsidR="00A016C8" w:rsidRPr="00872D13">
        <w:rPr>
          <w:color w:val="000000"/>
        </w:rPr>
        <w:t>.</w:t>
      </w:r>
    </w:p>
    <w:p w14:paraId="17D6EF32" w14:textId="77777777" w:rsidR="00DE190D" w:rsidRPr="00872D13" w:rsidRDefault="00DE190D" w:rsidP="004574CD">
      <w:pPr>
        <w:ind w:firstLine="540"/>
        <w:jc w:val="both"/>
        <w:rPr>
          <w:color w:val="000000"/>
        </w:rPr>
      </w:pPr>
    </w:p>
    <w:p w14:paraId="2BA300D2" w14:textId="77777777" w:rsidR="00DE190D" w:rsidRPr="00872D13" w:rsidRDefault="00DE190D" w:rsidP="004574CD">
      <w:pPr>
        <w:numPr>
          <w:ilvl w:val="0"/>
          <w:numId w:val="7"/>
        </w:numPr>
        <w:tabs>
          <w:tab w:val="clear" w:pos="2487"/>
        </w:tabs>
        <w:suppressAutoHyphens w:val="0"/>
        <w:ind w:left="567" w:hanging="567"/>
        <w:jc w:val="center"/>
        <w:rPr>
          <w:b/>
        </w:rPr>
      </w:pPr>
      <w:r w:rsidRPr="00872D13">
        <w:rPr>
          <w:b/>
        </w:rPr>
        <w:t xml:space="preserve">ПОРЯДОК ТА ТЕРМІНИ </w:t>
      </w:r>
      <w:r w:rsidR="00A016C8" w:rsidRPr="00872D13">
        <w:rPr>
          <w:b/>
        </w:rPr>
        <w:t>НАДАННЯ ПОСЛУГ</w:t>
      </w:r>
    </w:p>
    <w:p w14:paraId="4FEC7DCD" w14:textId="77777777" w:rsidR="004574CD" w:rsidRPr="00544331" w:rsidRDefault="004574CD" w:rsidP="004574CD">
      <w:pPr>
        <w:suppressAutoHyphens w:val="0"/>
        <w:ind w:left="567"/>
      </w:pPr>
    </w:p>
    <w:p w14:paraId="6BEEF109" w14:textId="30212EBA" w:rsidR="004574CD" w:rsidRPr="00872D13" w:rsidRDefault="00DE190D" w:rsidP="004574CD">
      <w:pPr>
        <w:numPr>
          <w:ilvl w:val="1"/>
          <w:numId w:val="7"/>
        </w:numPr>
        <w:tabs>
          <w:tab w:val="clear" w:pos="2487"/>
        </w:tabs>
        <w:suppressAutoHyphens w:val="0"/>
        <w:ind w:left="0" w:firstLine="567"/>
        <w:jc w:val="both"/>
      </w:pPr>
      <w:r w:rsidRPr="00872D13">
        <w:t xml:space="preserve">Виконавець надає послуги </w:t>
      </w:r>
      <w:r w:rsidR="00A016C8" w:rsidRPr="00872D13">
        <w:t xml:space="preserve">з </w:t>
      </w:r>
      <w:r w:rsidR="00DA4DD8" w:rsidRPr="00872D13">
        <w:t>оперативно-</w:t>
      </w:r>
      <w:r w:rsidR="00C43819" w:rsidRPr="00872D13">
        <w:t xml:space="preserve">технічного </w:t>
      </w:r>
      <w:r w:rsidR="00A016C8" w:rsidRPr="00872D13">
        <w:t xml:space="preserve">обслуговування електрообладнання </w:t>
      </w:r>
      <w:r w:rsidRPr="00872D13">
        <w:t xml:space="preserve">у </w:t>
      </w:r>
      <w:r w:rsidR="006B4A7F" w:rsidRPr="00872D13">
        <w:t xml:space="preserve">порядку і </w:t>
      </w:r>
      <w:r w:rsidRPr="00872D13">
        <w:t xml:space="preserve">терміни, встановлені </w:t>
      </w:r>
      <w:permStart w:id="1008878133" w:edGrp="everyone"/>
      <w:r w:rsidRPr="00872D13">
        <w:t>Правилами технічної експлуатації електричних станцій і мереж (затверджені наказом Міністерства палива та енергетики України від 13.06.2003 №296)</w:t>
      </w:r>
      <w:permEnd w:id="1008878133"/>
      <w:r w:rsidR="006B4A7F" w:rsidRPr="00872D13">
        <w:t>, вимог</w:t>
      </w:r>
      <w:r w:rsidR="002E2C9A" w:rsidRPr="002E2C9A">
        <w:t>ами</w:t>
      </w:r>
      <w:r w:rsidR="006B4A7F" w:rsidRPr="00872D13">
        <w:t xml:space="preserve"> техніки безпеки та залежно від режимів роботи електромережі</w:t>
      </w:r>
      <w:r w:rsidRPr="00872D13">
        <w:t>.</w:t>
      </w:r>
      <w:r w:rsidR="00C43819" w:rsidRPr="00872D13">
        <w:t xml:space="preserve"> </w:t>
      </w:r>
    </w:p>
    <w:p w14:paraId="411877B8" w14:textId="3D333E93" w:rsidR="006B4A7F" w:rsidRPr="00872D13" w:rsidRDefault="006B4A7F" w:rsidP="004574CD">
      <w:pPr>
        <w:numPr>
          <w:ilvl w:val="1"/>
          <w:numId w:val="7"/>
        </w:numPr>
        <w:tabs>
          <w:tab w:val="clear" w:pos="2487"/>
        </w:tabs>
        <w:suppressAutoHyphens w:val="0"/>
        <w:ind w:left="0" w:firstLine="567"/>
        <w:jc w:val="both"/>
      </w:pPr>
      <w:r w:rsidRPr="00872D13">
        <w:t xml:space="preserve">Обсяги </w:t>
      </w:r>
      <w:r w:rsidR="00DA4DD8" w:rsidRPr="00872D13">
        <w:t>оперативно-</w:t>
      </w:r>
      <w:r w:rsidRPr="00872D13">
        <w:t>технічного обслуговування</w:t>
      </w:r>
      <w:r w:rsidR="00B52906" w:rsidRPr="00872D13">
        <w:t xml:space="preserve"> можуть коригуватись Виконавцем і</w:t>
      </w:r>
      <w:r w:rsidRPr="00872D13">
        <w:t xml:space="preserve"> визначаються виходячи із необхідності підтримки в робочому стані електроустановок та змін в роботі електрообладнання</w:t>
      </w:r>
      <w:r w:rsidR="00872D13" w:rsidRPr="00872D13">
        <w:t>.</w:t>
      </w:r>
    </w:p>
    <w:p w14:paraId="25952D38" w14:textId="5270035D" w:rsidR="00DE190D" w:rsidRPr="00872D13" w:rsidRDefault="00DE190D" w:rsidP="004574CD">
      <w:pPr>
        <w:numPr>
          <w:ilvl w:val="1"/>
          <w:numId w:val="7"/>
        </w:numPr>
        <w:tabs>
          <w:tab w:val="clear" w:pos="2487"/>
        </w:tabs>
        <w:suppressAutoHyphens w:val="0"/>
        <w:ind w:left="0" w:firstLine="567"/>
        <w:jc w:val="both"/>
      </w:pPr>
      <w:r w:rsidRPr="00872D13">
        <w:t xml:space="preserve">Допуск до робіт з </w:t>
      </w:r>
      <w:r w:rsidR="00DA4DD8" w:rsidRPr="00872D13">
        <w:t>оперативно-</w:t>
      </w:r>
      <w:r w:rsidR="00C43819" w:rsidRPr="00872D13">
        <w:t>технічного</w:t>
      </w:r>
      <w:r w:rsidRPr="00872D13">
        <w:t xml:space="preserve"> обслуговування електрообладнання Замовника зазначеного у п. </w:t>
      </w:r>
      <w:r w:rsidR="00A016C8" w:rsidRPr="00872D13">
        <w:t>1.</w:t>
      </w:r>
      <w:r w:rsidRPr="00872D13">
        <w:t>2. цього Договору, здійснюється персоналом Виконавця при умові дотримання вимог Правил безпечної експлуатації електроустановок споживачів (ПБЕЕс).</w:t>
      </w:r>
    </w:p>
    <w:p w14:paraId="66F47876" w14:textId="4CDCA819" w:rsidR="00DE190D" w:rsidRPr="00872D13" w:rsidRDefault="00DE190D" w:rsidP="004574CD">
      <w:pPr>
        <w:numPr>
          <w:ilvl w:val="1"/>
          <w:numId w:val="7"/>
        </w:numPr>
        <w:tabs>
          <w:tab w:val="clear" w:pos="2487"/>
        </w:tabs>
        <w:suppressAutoHyphens w:val="0"/>
        <w:ind w:left="0" w:firstLine="567"/>
        <w:jc w:val="both"/>
      </w:pPr>
      <w:r w:rsidRPr="00872D13">
        <w:t>Замовник передає Виконавцю</w:t>
      </w:r>
      <w:r w:rsidR="002F5ED7" w:rsidRPr="00872D13">
        <w:t>, наявну у нього</w:t>
      </w:r>
      <w:r w:rsidRPr="00872D13">
        <w:t xml:space="preserve"> технічну та виконавчу документацію необхідну для виконання</w:t>
      </w:r>
      <w:r w:rsidR="00C43819" w:rsidRPr="00872D13">
        <w:t xml:space="preserve"> технічного</w:t>
      </w:r>
      <w:r w:rsidRPr="00872D13">
        <w:t xml:space="preserve"> обслуговування: акт обстеження ТП (РП, КТП, КЛ, ПЛ, трансформатора, РУ, комірок, висока сторона), </w:t>
      </w:r>
      <w:r w:rsidR="00D93AAE" w:rsidRPr="00872D13">
        <w:t xml:space="preserve">паспорт електроустановок, </w:t>
      </w:r>
      <w:r w:rsidRPr="00872D13">
        <w:t>копію акта розмежування, копію технічної довідки на КЛ.</w:t>
      </w:r>
    </w:p>
    <w:p w14:paraId="6467CA90" w14:textId="233E2B2F" w:rsidR="00F02224" w:rsidRPr="00872D13" w:rsidRDefault="00F90312" w:rsidP="004574CD">
      <w:pPr>
        <w:numPr>
          <w:ilvl w:val="1"/>
          <w:numId w:val="7"/>
        </w:numPr>
        <w:tabs>
          <w:tab w:val="clear" w:pos="2487"/>
        </w:tabs>
        <w:suppressAutoHyphens w:val="0"/>
        <w:ind w:left="0" w:firstLine="567"/>
        <w:jc w:val="both"/>
      </w:pPr>
      <w:r w:rsidRPr="00872D13">
        <w:t xml:space="preserve">Виконавець </w:t>
      </w:r>
      <w:r w:rsidR="006B4A7F" w:rsidRPr="00872D13">
        <w:t xml:space="preserve">самостійно визначає періодичність проведення </w:t>
      </w:r>
      <w:r w:rsidR="00DA4DD8" w:rsidRPr="00872D13">
        <w:t>опер</w:t>
      </w:r>
      <w:r w:rsidR="00544331">
        <w:t>а</w:t>
      </w:r>
      <w:r w:rsidR="00DA4DD8" w:rsidRPr="00872D13">
        <w:t>тивно-</w:t>
      </w:r>
      <w:r w:rsidR="006B4A7F" w:rsidRPr="00872D13">
        <w:t xml:space="preserve">технічного обслуговування електрообладнання Замовника. За результатами проведеного </w:t>
      </w:r>
      <w:r w:rsidR="00DA4DD8" w:rsidRPr="00872D13">
        <w:t>оперативно-</w:t>
      </w:r>
      <w:r w:rsidR="006B4A7F" w:rsidRPr="00872D13">
        <w:t>технічного обслуговування Виконавцем, на вимогу Замовника, надається лист огляду або дефектний акт або акт вимірювання, відповідно до виду електрообладнання щодо якого надаються послуги Виконавцем.</w:t>
      </w:r>
    </w:p>
    <w:p w14:paraId="5C726008" w14:textId="3C1F570E" w:rsidR="00F02224" w:rsidRPr="00872D13" w:rsidRDefault="00F02224" w:rsidP="004574CD">
      <w:pPr>
        <w:numPr>
          <w:ilvl w:val="1"/>
          <w:numId w:val="7"/>
        </w:numPr>
        <w:tabs>
          <w:tab w:val="clear" w:pos="2487"/>
        </w:tabs>
        <w:suppressAutoHyphens w:val="0"/>
        <w:ind w:left="0" w:firstLine="567"/>
        <w:jc w:val="both"/>
      </w:pPr>
      <w:r w:rsidRPr="00872D13">
        <w:t xml:space="preserve">Роботи з ремонту пошкодженого електрообладнання Замовника проводяться Виконавцем за окремою платою за виконані роботи. </w:t>
      </w:r>
    </w:p>
    <w:p w14:paraId="55A2AF89" w14:textId="5689F476" w:rsidR="006B4A7F" w:rsidRPr="00872D13" w:rsidRDefault="006B4A7F" w:rsidP="004574CD">
      <w:pPr>
        <w:numPr>
          <w:ilvl w:val="1"/>
          <w:numId w:val="7"/>
        </w:numPr>
        <w:tabs>
          <w:tab w:val="clear" w:pos="2487"/>
        </w:tabs>
        <w:suppressAutoHyphens w:val="0"/>
        <w:ind w:left="0" w:firstLine="567"/>
        <w:jc w:val="both"/>
      </w:pPr>
      <w:r w:rsidRPr="00872D13">
        <w:t>Результатом наданих послуг є належне, безперебійне, функціонування обладнання.</w:t>
      </w:r>
    </w:p>
    <w:p w14:paraId="1323B8B9" w14:textId="77777777" w:rsidR="00F02224" w:rsidRPr="00872D13" w:rsidRDefault="00F02224" w:rsidP="004574CD">
      <w:pPr>
        <w:suppressAutoHyphens w:val="0"/>
        <w:jc w:val="both"/>
      </w:pPr>
    </w:p>
    <w:p w14:paraId="00106FDA" w14:textId="77777777" w:rsidR="00735B46" w:rsidRPr="00872D13" w:rsidRDefault="00735B46" w:rsidP="004574CD">
      <w:pPr>
        <w:numPr>
          <w:ilvl w:val="0"/>
          <w:numId w:val="2"/>
        </w:numPr>
        <w:tabs>
          <w:tab w:val="clear" w:pos="600"/>
        </w:tabs>
        <w:suppressAutoHyphens w:val="0"/>
        <w:ind w:left="567" w:hanging="567"/>
        <w:jc w:val="center"/>
        <w:rPr>
          <w:b/>
        </w:rPr>
      </w:pPr>
      <w:r w:rsidRPr="00872D13">
        <w:rPr>
          <w:b/>
        </w:rPr>
        <w:t>ПРАВА ТА ОБОВ’ЯЗКИ СТОРІН</w:t>
      </w:r>
    </w:p>
    <w:p w14:paraId="0C5021B5" w14:textId="307A3844" w:rsidR="00B52906" w:rsidRPr="00872D13" w:rsidRDefault="00B52906" w:rsidP="004574CD">
      <w:pPr>
        <w:numPr>
          <w:ilvl w:val="1"/>
          <w:numId w:val="2"/>
        </w:numPr>
        <w:tabs>
          <w:tab w:val="clear" w:pos="600"/>
        </w:tabs>
        <w:suppressAutoHyphens w:val="0"/>
        <w:ind w:left="0" w:firstLine="567"/>
        <w:jc w:val="both"/>
      </w:pPr>
      <w:r w:rsidRPr="00872D13">
        <w:lastRenderedPageBreak/>
        <w:t xml:space="preserve">Виконавець зобов’язується фіксувати надані послуги у відповідних документах </w:t>
      </w:r>
      <w:permStart w:id="2137339119" w:edGrp="everyone"/>
      <w:r w:rsidRPr="00872D13">
        <w:t xml:space="preserve">АТ «ДТЕК </w:t>
      </w:r>
      <w:r w:rsidR="00544331">
        <w:t>ДНІПРОВСЬКІ</w:t>
      </w:r>
      <w:r w:rsidR="00544331" w:rsidRPr="00872D13">
        <w:t xml:space="preserve"> </w:t>
      </w:r>
      <w:r w:rsidRPr="00872D13">
        <w:t>ЕЛЕКТРОМЕРЕЖІ</w:t>
      </w:r>
      <w:permEnd w:id="2137339119"/>
      <w:r w:rsidRPr="00872D13">
        <w:t>.</w:t>
      </w:r>
    </w:p>
    <w:p w14:paraId="6A35B982" w14:textId="5BCD68FC" w:rsidR="00735B46" w:rsidRDefault="00735B46" w:rsidP="004574CD">
      <w:pPr>
        <w:numPr>
          <w:ilvl w:val="1"/>
          <w:numId w:val="2"/>
        </w:numPr>
        <w:tabs>
          <w:tab w:val="clear" w:pos="600"/>
        </w:tabs>
        <w:suppressAutoHyphens w:val="0"/>
        <w:ind w:left="0" w:firstLine="567"/>
        <w:jc w:val="both"/>
      </w:pPr>
      <w:r w:rsidRPr="00872D13">
        <w:t>Виконавець має право призупинити обслуговування електрообладнання Замовника у випадку, якщо Замовник порушує терміни оплати наданих послуг (</w:t>
      </w:r>
      <w:r w:rsidRPr="00872D13">
        <w:rPr>
          <w:highlight w:val="lightGray"/>
        </w:rPr>
        <w:t>п.4.</w:t>
      </w:r>
      <w:r w:rsidR="00950054">
        <w:rPr>
          <w:highlight w:val="lightGray"/>
        </w:rPr>
        <w:t>3</w:t>
      </w:r>
      <w:r w:rsidRPr="00872D13">
        <w:t xml:space="preserve"> цього Договору). </w:t>
      </w:r>
    </w:p>
    <w:p w14:paraId="33A500B2" w14:textId="77777777" w:rsidR="002E2C9A" w:rsidRPr="002E2C9A" w:rsidRDefault="002E2C9A" w:rsidP="002E2C9A">
      <w:pPr>
        <w:numPr>
          <w:ilvl w:val="1"/>
          <w:numId w:val="2"/>
        </w:numPr>
        <w:tabs>
          <w:tab w:val="clear" w:pos="600"/>
        </w:tabs>
        <w:suppressAutoHyphens w:val="0"/>
        <w:ind w:left="0" w:firstLine="567"/>
        <w:jc w:val="both"/>
      </w:pPr>
      <w:r w:rsidRPr="002E2C9A">
        <w:t>Замовник передає Виконавцю необхідні для виконання оперативно-технічного обслуговування електрообладнання розхідні ТМЦ (в т.ч. ізоляційне мастило), у строк визначений Виконавцем в окремому письмовому запиті, що направляється Виконавцем, на поштову адресу Замовника, в разі встановлення необхідності використання таких ТМЦ в процесі надання послуг за Договором. У разі відсутності у Замовника необхідних для виконання оперативно-технічного обслуговування електрообладнання ТМЦ, або ненадання ТМЦ у визначений строк, Замовник зобов’язується відшкодувати Виконавцю вартість використаних ним у ході виконання оперативно-технічного обслуговування електрообладнання ТМЦ, в п’ятиденний термін після виставлення останнім рахунку.</w:t>
      </w:r>
    </w:p>
    <w:p w14:paraId="70421033" w14:textId="5B5B9F81" w:rsidR="002E2C9A" w:rsidRPr="002E2C9A" w:rsidRDefault="002E2C9A" w:rsidP="002E2C9A">
      <w:pPr>
        <w:numPr>
          <w:ilvl w:val="1"/>
          <w:numId w:val="2"/>
        </w:numPr>
        <w:tabs>
          <w:tab w:val="clear" w:pos="600"/>
        </w:tabs>
        <w:suppressAutoHyphens w:val="0"/>
        <w:ind w:left="0" w:firstLine="567"/>
        <w:jc w:val="both"/>
      </w:pPr>
      <w:r w:rsidRPr="002E2C9A">
        <w:t>В разі відмови Замовника від здійснення доливання ізоляційного мастила (або заміни інших ТМЦ), Виконавець не може гарантувати отримання результатів передбачених п.</w:t>
      </w:r>
      <w:r w:rsidRPr="002E2C9A">
        <w:rPr>
          <w:lang w:val="ru-RU"/>
        </w:rPr>
        <w:t xml:space="preserve"> </w:t>
      </w:r>
      <w:r w:rsidRPr="002E2C9A">
        <w:t xml:space="preserve">2.7. Договору. Виконавець не несе відповідальність за працездатність обладнання, або ймовірний його вихід з ладу, з моменту повідомлення Замовника про необхідність доливання вказаного ізоляційного мастила (або заміни інших ТМЦ). </w:t>
      </w:r>
    </w:p>
    <w:p w14:paraId="72ECB1C9" w14:textId="3174728F" w:rsidR="002E2C9A" w:rsidRPr="002E2C9A" w:rsidRDefault="002E2C9A" w:rsidP="002E2C9A">
      <w:pPr>
        <w:numPr>
          <w:ilvl w:val="1"/>
          <w:numId w:val="2"/>
        </w:numPr>
        <w:tabs>
          <w:tab w:val="clear" w:pos="600"/>
        </w:tabs>
        <w:suppressAutoHyphens w:val="0"/>
        <w:ind w:left="0" w:firstLine="567"/>
        <w:jc w:val="both"/>
      </w:pPr>
      <w:r w:rsidRPr="002E2C9A">
        <w:t>У разі порушення Замовником строку на оплату рахунку, Виконавець залишає за собою право на призупинення надання послуг за договором, без необхідності укладення будь-яких додаткових правочинів, про що додатково повідомляє Замовника. Після оплати рахунку надання послуг поновлюється.</w:t>
      </w:r>
    </w:p>
    <w:p w14:paraId="6190F449" w14:textId="558F30D8" w:rsidR="00795104" w:rsidRPr="00872D13" w:rsidRDefault="00795104" w:rsidP="004574CD">
      <w:pPr>
        <w:numPr>
          <w:ilvl w:val="1"/>
          <w:numId w:val="2"/>
        </w:numPr>
        <w:tabs>
          <w:tab w:val="clear" w:pos="600"/>
        </w:tabs>
        <w:suppressAutoHyphens w:val="0"/>
        <w:ind w:left="0" w:firstLine="567"/>
        <w:jc w:val="both"/>
      </w:pPr>
      <w:r w:rsidRPr="00872D13">
        <w:t>Виконавець має право с</w:t>
      </w:r>
      <w:r w:rsidRPr="00872D13">
        <w:rPr>
          <w:color w:val="000000"/>
        </w:rPr>
        <w:t>воєчасно та в повному обсязі отримувати плату за надані Послуги.</w:t>
      </w:r>
    </w:p>
    <w:p w14:paraId="2A1AA019" w14:textId="7929C6DC" w:rsidR="00735B46" w:rsidRPr="00872D13" w:rsidRDefault="00735B46" w:rsidP="004574CD">
      <w:pPr>
        <w:numPr>
          <w:ilvl w:val="1"/>
          <w:numId w:val="2"/>
        </w:numPr>
        <w:tabs>
          <w:tab w:val="clear" w:pos="600"/>
        </w:tabs>
        <w:suppressAutoHyphens w:val="0"/>
        <w:ind w:left="0" w:firstLine="567"/>
        <w:jc w:val="both"/>
      </w:pPr>
      <w:r w:rsidRPr="00872D13">
        <w:t>Замовник зобов'язується повідомляти Виконавця у письмовій формі про вихід із ладу</w:t>
      </w:r>
      <w:r w:rsidR="00B52906" w:rsidRPr="00872D13">
        <w:t>, або будь-які несправності,</w:t>
      </w:r>
      <w:r w:rsidRPr="00872D13">
        <w:t xml:space="preserve"> електрообладнання, що є об’єктом обслуговування.</w:t>
      </w:r>
    </w:p>
    <w:p w14:paraId="5A7C99D3" w14:textId="77777777" w:rsidR="00735B46" w:rsidRPr="00872D13" w:rsidRDefault="00735B46" w:rsidP="004574CD">
      <w:pPr>
        <w:numPr>
          <w:ilvl w:val="1"/>
          <w:numId w:val="2"/>
        </w:numPr>
        <w:tabs>
          <w:tab w:val="clear" w:pos="600"/>
        </w:tabs>
        <w:suppressAutoHyphens w:val="0"/>
        <w:ind w:left="0" w:firstLine="567"/>
        <w:jc w:val="both"/>
      </w:pPr>
      <w:r w:rsidRPr="00872D13">
        <w:t>Замовник зобов’язується забезпечити цілодобовий доступ персоналу Виконавця до електрообладнання, що є об’єктом обслуговування.</w:t>
      </w:r>
    </w:p>
    <w:p w14:paraId="0560CFD4" w14:textId="69E17FAA" w:rsidR="009B796A" w:rsidRPr="00872D13" w:rsidRDefault="009B796A" w:rsidP="004574CD">
      <w:pPr>
        <w:numPr>
          <w:ilvl w:val="1"/>
          <w:numId w:val="2"/>
        </w:numPr>
        <w:tabs>
          <w:tab w:val="clear" w:pos="600"/>
        </w:tabs>
        <w:suppressAutoHyphens w:val="0"/>
        <w:ind w:left="0" w:firstLine="567"/>
        <w:jc w:val="both"/>
      </w:pPr>
      <w:r w:rsidRPr="00872D13">
        <w:lastRenderedPageBreak/>
        <w:t xml:space="preserve">Виконавець оформлює надання послуг щомісячним актом </w:t>
      </w:r>
      <w:r w:rsidR="00B455CC" w:rsidRPr="00872D13">
        <w:t>приймання</w:t>
      </w:r>
      <w:r w:rsidRPr="00872D13">
        <w:t>-п</w:t>
      </w:r>
      <w:r w:rsidR="00B455CC" w:rsidRPr="00872D13">
        <w:t>ередачі наданих послуг</w:t>
      </w:r>
      <w:r w:rsidRPr="00872D13">
        <w:t xml:space="preserve"> і надає Замовнику. </w:t>
      </w:r>
    </w:p>
    <w:p w14:paraId="79261D13" w14:textId="5BBFCE0C" w:rsidR="00735B46" w:rsidRPr="00872D13" w:rsidRDefault="00735B46" w:rsidP="004574CD">
      <w:pPr>
        <w:numPr>
          <w:ilvl w:val="1"/>
          <w:numId w:val="2"/>
        </w:numPr>
        <w:tabs>
          <w:tab w:val="clear" w:pos="600"/>
        </w:tabs>
        <w:suppressAutoHyphens w:val="0"/>
        <w:ind w:left="0" w:firstLine="567"/>
        <w:jc w:val="both"/>
      </w:pPr>
      <w:r w:rsidRPr="00872D13">
        <w:t xml:space="preserve">Замовник зобов’язується, протягом 5 (п’яти) календарних днів з моменту отримання від Виконавця акту </w:t>
      </w:r>
      <w:r w:rsidR="00B455CC" w:rsidRPr="00872D13">
        <w:t xml:space="preserve">приймання-передачі наданих послуг </w:t>
      </w:r>
      <w:r w:rsidRPr="00872D13">
        <w:t xml:space="preserve">за звітний місяць, підписати та повернути наданий Виконавцем акт </w:t>
      </w:r>
      <w:r w:rsidR="00B455CC" w:rsidRPr="00872D13">
        <w:t xml:space="preserve">приймання-передачі наданих послуг </w:t>
      </w:r>
      <w:r w:rsidRPr="00872D13">
        <w:t>або надати мотивовану письмову відмову від його підписання. У випадку не підписання</w:t>
      </w:r>
      <w:r w:rsidR="009B796A" w:rsidRPr="00872D13">
        <w:t xml:space="preserve"> акта</w:t>
      </w:r>
      <w:r w:rsidRPr="00872D13">
        <w:t xml:space="preserve"> </w:t>
      </w:r>
      <w:r w:rsidR="00B455CC" w:rsidRPr="00872D13">
        <w:t xml:space="preserve">приймання-передачі наданих послуг </w:t>
      </w:r>
      <w:r w:rsidRPr="00872D13">
        <w:t xml:space="preserve">або ненадання мотивованої письмової відмови у терміни, передбачені цим пунктом, </w:t>
      </w:r>
      <w:r w:rsidR="00B455CC" w:rsidRPr="00872D13">
        <w:t>послуги</w:t>
      </w:r>
      <w:r w:rsidRPr="00872D13">
        <w:t xml:space="preserve"> вважаються Сторонами наданими в повному обсязі у відповідності до умов цього Договору.</w:t>
      </w:r>
    </w:p>
    <w:p w14:paraId="066C3472" w14:textId="77777777" w:rsidR="004574CD" w:rsidRPr="00872D13" w:rsidRDefault="00735B46" w:rsidP="004574CD">
      <w:pPr>
        <w:numPr>
          <w:ilvl w:val="1"/>
          <w:numId w:val="2"/>
        </w:numPr>
        <w:tabs>
          <w:tab w:val="clear" w:pos="600"/>
        </w:tabs>
        <w:suppressAutoHyphens w:val="0"/>
        <w:ind w:left="0" w:firstLine="567"/>
        <w:jc w:val="both"/>
      </w:pPr>
      <w:r w:rsidRPr="00872D13">
        <w:t xml:space="preserve">Податкові накладні (ПН) та розрахунки коригування кількісних та вартісних показників до них (РК) складаються Виконавцем в електронній формі та отримуються Замовником шляхом надсилання в електронному вигляді запиту до Єдиного реєстру податкових накладних (ЄРПН) відповідно до Податкового кодексу України (ПКУ). </w:t>
      </w:r>
    </w:p>
    <w:p w14:paraId="228E5379" w14:textId="77777777" w:rsidR="004574CD" w:rsidRPr="00872D13" w:rsidRDefault="00B455CC" w:rsidP="004574CD">
      <w:pPr>
        <w:numPr>
          <w:ilvl w:val="1"/>
          <w:numId w:val="2"/>
        </w:numPr>
        <w:tabs>
          <w:tab w:val="clear" w:pos="600"/>
        </w:tabs>
        <w:suppressAutoHyphens w:val="0"/>
        <w:ind w:left="0" w:firstLine="567"/>
        <w:jc w:val="both"/>
      </w:pPr>
      <w:r w:rsidRPr="00872D13">
        <w:rPr>
          <w:color w:val="000000"/>
        </w:rPr>
        <w:t>РК для реєстрації в ЄРПН Замовником</w:t>
      </w:r>
      <w:r w:rsidRPr="00872D13">
        <w:rPr>
          <w:color w:val="000000"/>
          <w:spacing w:val="-6"/>
        </w:rPr>
        <w:t xml:space="preserve"> у випадках передбачених ПКУ, надаються Виконавцем засобами електронного документообігу в програмі </w:t>
      </w:r>
      <w:r w:rsidRPr="00872D13">
        <w:rPr>
          <w:color w:val="000000"/>
        </w:rPr>
        <w:t>М.Е.Doc. Такі РК можуть бути передані Замовнику також в будь який інший спосіб, що не суперечить вимогам Закону України від 22.05.2003 № 851-</w:t>
      </w:r>
      <w:r w:rsidRPr="00872D13">
        <w:rPr>
          <w:color w:val="000000"/>
          <w:lang w:val="en-US"/>
        </w:rPr>
        <w:t>IV</w:t>
      </w:r>
      <w:r w:rsidRPr="00872D13">
        <w:rPr>
          <w:color w:val="000000"/>
        </w:rPr>
        <w:t xml:space="preserve"> «Про електронні документи та електронний документообіг» та ПКУ, та потребує додаткового узгодження Сторонами.</w:t>
      </w:r>
    </w:p>
    <w:p w14:paraId="7359F247" w14:textId="0F181957" w:rsidR="004574CD" w:rsidRPr="00872D13" w:rsidRDefault="00735B46" w:rsidP="004574CD">
      <w:pPr>
        <w:numPr>
          <w:ilvl w:val="1"/>
          <w:numId w:val="2"/>
        </w:numPr>
        <w:tabs>
          <w:tab w:val="clear" w:pos="600"/>
        </w:tabs>
        <w:suppressAutoHyphens w:val="0"/>
        <w:ind w:left="0" w:firstLine="567"/>
        <w:jc w:val="both"/>
      </w:pPr>
      <w:r w:rsidRPr="00872D13">
        <w:t>У разі надання Виконавцем РК, що відповідно до ПКУ підлягає реєстрації в ЄРПН Замовником, останній зобов’язується зареєструвати такий РК протягом не більше 3-х календарних днів від дати надання Виконавцем РК у спосіб, встановлений п. 3.</w:t>
      </w:r>
      <w:r w:rsidR="002E2C9A" w:rsidRPr="002E2C9A">
        <w:t>11</w:t>
      </w:r>
      <w:r w:rsidRPr="00872D13">
        <w:t>. Договору.</w:t>
      </w:r>
    </w:p>
    <w:p w14:paraId="71C18EE9" w14:textId="77777777" w:rsidR="004574CD" w:rsidRPr="00872D13" w:rsidRDefault="00735B46" w:rsidP="004574CD">
      <w:pPr>
        <w:numPr>
          <w:ilvl w:val="1"/>
          <w:numId w:val="2"/>
        </w:numPr>
        <w:tabs>
          <w:tab w:val="clear" w:pos="600"/>
        </w:tabs>
        <w:suppressAutoHyphens w:val="0"/>
        <w:ind w:left="0" w:firstLine="567"/>
        <w:jc w:val="both"/>
      </w:pPr>
      <w:r w:rsidRPr="00872D13">
        <w:t>Замовник зобов’язаний надати Виконавцю інформацію про його статус платника ПДВ, чинний на момент укладення договору.</w:t>
      </w:r>
    </w:p>
    <w:p w14:paraId="09C0F1DA" w14:textId="77777777" w:rsidR="004574CD" w:rsidRPr="00872D13" w:rsidRDefault="00735B46" w:rsidP="004574CD">
      <w:pPr>
        <w:numPr>
          <w:ilvl w:val="1"/>
          <w:numId w:val="2"/>
        </w:numPr>
        <w:tabs>
          <w:tab w:val="clear" w:pos="600"/>
        </w:tabs>
        <w:suppressAutoHyphens w:val="0"/>
        <w:ind w:left="0" w:firstLine="567"/>
        <w:jc w:val="both"/>
      </w:pPr>
      <w:r w:rsidRPr="00872D13">
        <w:t>У разі зміни статусу платника ПДВ Замовник зобов’язаний протягом 3-х (трьох) календарних днів з дня таких змін письмово повідомити Виконавця, з наданням копій відповідних підтвердних документів.</w:t>
      </w:r>
    </w:p>
    <w:p w14:paraId="7D003EAF" w14:textId="77777777" w:rsidR="004574CD" w:rsidRPr="00872D13" w:rsidRDefault="00B455CC" w:rsidP="004574CD">
      <w:pPr>
        <w:numPr>
          <w:ilvl w:val="1"/>
          <w:numId w:val="2"/>
        </w:numPr>
        <w:tabs>
          <w:tab w:val="clear" w:pos="600"/>
        </w:tabs>
        <w:suppressAutoHyphens w:val="0"/>
        <w:ind w:left="0" w:firstLine="567"/>
        <w:jc w:val="both"/>
      </w:pPr>
      <w:r w:rsidRPr="00872D13">
        <w:t xml:space="preserve">У разі зупинення реєстрації в ЄРПН РК, отриманого від Виконавця, згідно з п. 201.16 ст. 201 ПКУ Замовник зобов’язаний протягом 3 (трьох) календарних </w:t>
      </w:r>
      <w:r w:rsidRPr="00872D13">
        <w:lastRenderedPageBreak/>
        <w:t>днів з дати отримання квитанції письмово повідомити про це представника Виконавця, відповідального за передавання (реєстрацію в ЄРПН) ПН/РК та надати копію відповідної квитанції  на його електронну адресу.</w:t>
      </w:r>
    </w:p>
    <w:p w14:paraId="6414886A" w14:textId="678C6F7A" w:rsidR="00735B46" w:rsidRPr="00872D13" w:rsidRDefault="00735B46" w:rsidP="00C93F8C">
      <w:pPr>
        <w:numPr>
          <w:ilvl w:val="1"/>
          <w:numId w:val="2"/>
        </w:numPr>
        <w:tabs>
          <w:tab w:val="clear" w:pos="600"/>
        </w:tabs>
        <w:suppressAutoHyphens w:val="0"/>
        <w:ind w:left="0" w:firstLine="567"/>
        <w:jc w:val="both"/>
      </w:pPr>
      <w:r w:rsidRPr="00872D13">
        <w:t xml:space="preserve">Відповідальні представники Виконавця за передавання (реєстрацію в ЄРПН) ПН/РК </w:t>
      </w:r>
      <w:permStart w:id="706895221" w:edGrp="everyone"/>
      <w:r w:rsidR="00C93F8C" w:rsidRPr="00872D13">
        <w:t xml:space="preserve">– </w:t>
      </w:r>
      <w:r w:rsidR="000E6DC6" w:rsidRPr="00C93F8C">
        <w:rPr>
          <w:spacing w:val="-4"/>
        </w:rPr>
        <w:t>_______</w:t>
      </w:r>
      <w:r w:rsidRPr="00872D13">
        <w:t>.</w:t>
      </w:r>
    </w:p>
    <w:p w14:paraId="02C230A4" w14:textId="0DDE9EA3" w:rsidR="00735B46" w:rsidRPr="00872D13" w:rsidRDefault="00735B46" w:rsidP="004574CD">
      <w:pPr>
        <w:ind w:firstLine="567"/>
        <w:jc w:val="both"/>
      </w:pPr>
      <w:r w:rsidRPr="00872D13">
        <w:t>Відповідальні представники Замовника за передавання (реєстрацію в ЄРПН) ПН/РК – ______________________.</w:t>
      </w:r>
      <w:permEnd w:id="706895221"/>
    </w:p>
    <w:p w14:paraId="6ED0A6CB" w14:textId="77777777" w:rsidR="00735B46" w:rsidRPr="00872D13" w:rsidRDefault="00735B46" w:rsidP="004574CD">
      <w:pPr>
        <w:ind w:firstLine="567"/>
        <w:jc w:val="both"/>
      </w:pPr>
      <w:permStart w:id="731865735" w:edGrp="everyone"/>
      <w:r w:rsidRPr="00872D13">
        <w:t>У разі зміни відповідального представника Замовника за передавання (реєстрацію в ЄРПН) ПН/РК та/або зміни їх контактних даних, Замовник зобов’язаний  протягом 2-х днів повідомити Виконавця про зміну  відповідальних осіб та (або) їх оновлені контактні дані.</w:t>
      </w:r>
      <w:permEnd w:id="731865735"/>
    </w:p>
    <w:p w14:paraId="657A498C" w14:textId="77777777" w:rsidR="007A2F7E" w:rsidRPr="00872D13" w:rsidRDefault="007A2F7E" w:rsidP="004574CD">
      <w:pPr>
        <w:ind w:left="567"/>
        <w:jc w:val="both"/>
      </w:pPr>
    </w:p>
    <w:p w14:paraId="54BE1C61" w14:textId="3DAE779D" w:rsidR="00E01C99" w:rsidRPr="00872D13" w:rsidRDefault="005C7380" w:rsidP="004574CD">
      <w:pPr>
        <w:pStyle w:val="ae"/>
        <w:numPr>
          <w:ilvl w:val="0"/>
          <w:numId w:val="2"/>
        </w:numPr>
        <w:jc w:val="center"/>
        <w:rPr>
          <w:b/>
          <w:bCs/>
          <w:color w:val="000000"/>
        </w:rPr>
      </w:pPr>
      <w:r w:rsidRPr="00872D13">
        <w:rPr>
          <w:b/>
          <w:bCs/>
          <w:color w:val="000000"/>
        </w:rPr>
        <w:t xml:space="preserve">ЦІНА ТА УМОВИ ОПЛАТИ </w:t>
      </w:r>
    </w:p>
    <w:p w14:paraId="3C3AFAA6" w14:textId="77777777" w:rsidR="004574CD" w:rsidRPr="00872D13" w:rsidRDefault="004574CD" w:rsidP="004574CD">
      <w:pPr>
        <w:pStyle w:val="ae"/>
        <w:ind w:left="600"/>
        <w:rPr>
          <w:b/>
          <w:bCs/>
          <w:color w:val="000000"/>
        </w:rPr>
      </w:pPr>
    </w:p>
    <w:p w14:paraId="2BFABFDF" w14:textId="0C4B94FC" w:rsidR="00385B0E" w:rsidRPr="00544331" w:rsidRDefault="005C7380" w:rsidP="004574CD">
      <w:pPr>
        <w:suppressAutoHyphens w:val="0"/>
        <w:ind w:firstLine="567"/>
        <w:jc w:val="both"/>
      </w:pPr>
      <w:r w:rsidRPr="00544331">
        <w:rPr>
          <w:bCs/>
          <w:color w:val="000000"/>
        </w:rPr>
        <w:t>4</w:t>
      </w:r>
      <w:r w:rsidR="0035105B" w:rsidRPr="00544331">
        <w:rPr>
          <w:bCs/>
          <w:color w:val="000000"/>
        </w:rPr>
        <w:t>.1</w:t>
      </w:r>
      <w:r w:rsidRPr="00544331">
        <w:rPr>
          <w:bCs/>
          <w:color w:val="000000"/>
        </w:rPr>
        <w:t>.</w:t>
      </w:r>
      <w:r w:rsidR="00B111F8" w:rsidRPr="00544331">
        <w:rPr>
          <w:bCs/>
          <w:color w:val="000000"/>
        </w:rPr>
        <w:t xml:space="preserve"> </w:t>
      </w:r>
      <w:r w:rsidRPr="00544331">
        <w:rPr>
          <w:lang w:eastAsia="uk-UA"/>
        </w:rPr>
        <w:t xml:space="preserve">Загальна </w:t>
      </w:r>
      <w:r w:rsidR="00385B0E" w:rsidRPr="00544331">
        <w:rPr>
          <w:lang w:eastAsia="uk-UA"/>
        </w:rPr>
        <w:t>сума Договору</w:t>
      </w:r>
      <w:r w:rsidR="00B111F8" w:rsidRPr="00544331">
        <w:t xml:space="preserve"> з </w:t>
      </w:r>
      <w:r w:rsidR="00DA4DD8" w:rsidRPr="00544331">
        <w:t>оперативно-</w:t>
      </w:r>
      <w:r w:rsidR="00BE1057" w:rsidRPr="00544331">
        <w:t>технічного</w:t>
      </w:r>
      <w:r w:rsidR="00B111F8" w:rsidRPr="00544331">
        <w:t xml:space="preserve"> обслуговування </w:t>
      </w:r>
      <w:r w:rsidR="00B52906" w:rsidRPr="00544331">
        <w:t xml:space="preserve">є орієнтовною та уточнюється за фактом надання послуг, однак, в будь-якому випадку </w:t>
      </w:r>
      <w:r w:rsidR="00B52906" w:rsidRPr="009439B7">
        <w:t xml:space="preserve">не може перевищувати </w:t>
      </w:r>
      <w:permStart w:id="1703945397" w:edGrp="everyone"/>
      <w:r w:rsidR="00B52906" w:rsidRPr="009439B7">
        <w:t>__</w:t>
      </w:r>
      <w:permEnd w:id="1703945397"/>
      <w:r w:rsidR="00B52906" w:rsidRPr="009439B7">
        <w:t xml:space="preserve"> грн. з урахуванням ПДВ</w:t>
      </w:r>
      <w:r w:rsidR="00B111F8" w:rsidRPr="009439B7">
        <w:t>,</w:t>
      </w:r>
      <w:r w:rsidR="00B111F8" w:rsidRPr="00544331">
        <w:t xml:space="preserve"> </w:t>
      </w:r>
    </w:p>
    <w:p w14:paraId="7FDD748A" w14:textId="05DB8212" w:rsidR="00385B0E" w:rsidRPr="00872D13" w:rsidRDefault="00385B0E" w:rsidP="004574CD">
      <w:pPr>
        <w:suppressAutoHyphens w:val="0"/>
        <w:ind w:firstLine="567"/>
        <w:jc w:val="both"/>
      </w:pPr>
      <w:r w:rsidRPr="00872D13">
        <w:t>4.2. Вартість послуг з оперативно-технічного обслуговування, передбачених п. 1.1. цього Договору, згідно з Додатками до цього Договору, які є невід’ємною його частиною, складає:</w:t>
      </w:r>
    </w:p>
    <w:p w14:paraId="6DCCBFC0" w14:textId="77777777" w:rsidR="00385B0E" w:rsidRPr="00872D13" w:rsidRDefault="00385B0E" w:rsidP="004574CD">
      <w:pPr>
        <w:suppressAutoHyphens w:val="0"/>
        <w:ind w:firstLine="567"/>
        <w:jc w:val="both"/>
      </w:pPr>
      <w:r w:rsidRPr="00872D13">
        <w:t xml:space="preserve">На місяць: </w:t>
      </w:r>
      <w:permStart w:id="1742428498" w:edGrp="everyone"/>
      <w:r w:rsidRPr="00872D13">
        <w:t>●</w:t>
      </w:r>
      <w:permEnd w:id="1742428498"/>
      <w:r w:rsidRPr="00872D13">
        <w:t xml:space="preserve"> грн. без урахування ПДВ,</w:t>
      </w:r>
    </w:p>
    <w:p w14:paraId="62E51F0F" w14:textId="77777777" w:rsidR="00385B0E" w:rsidRPr="00872D13" w:rsidRDefault="00385B0E" w:rsidP="004574CD">
      <w:pPr>
        <w:suppressAutoHyphens w:val="0"/>
        <w:ind w:firstLine="567"/>
        <w:jc w:val="both"/>
      </w:pPr>
      <w:r w:rsidRPr="00872D13">
        <w:t xml:space="preserve">крім того ПДВ 20% - </w:t>
      </w:r>
      <w:permStart w:id="1215765083" w:edGrp="everyone"/>
      <w:r w:rsidRPr="00872D13">
        <w:t>●</w:t>
      </w:r>
      <w:permEnd w:id="1215765083"/>
      <w:r w:rsidRPr="00872D13">
        <w:t xml:space="preserve"> грн.</w:t>
      </w:r>
    </w:p>
    <w:p w14:paraId="0AE57B76" w14:textId="77777777" w:rsidR="00385B0E" w:rsidRPr="00872D13" w:rsidRDefault="00385B0E" w:rsidP="004574CD">
      <w:pPr>
        <w:suppressAutoHyphens w:val="0"/>
        <w:ind w:firstLine="567"/>
        <w:jc w:val="both"/>
      </w:pPr>
      <w:r w:rsidRPr="00872D13">
        <w:t xml:space="preserve">Разом з ПДВ – </w:t>
      </w:r>
      <w:permStart w:id="2080983688" w:edGrp="everyone"/>
      <w:r w:rsidRPr="00872D13">
        <w:t>●</w:t>
      </w:r>
      <w:permEnd w:id="2080983688"/>
      <w:r w:rsidRPr="00872D13">
        <w:t xml:space="preserve"> грн.</w:t>
      </w:r>
    </w:p>
    <w:p w14:paraId="57823E38" w14:textId="1875E57B" w:rsidR="00B111F8" w:rsidRPr="00872D13" w:rsidRDefault="00291E62" w:rsidP="004574CD">
      <w:pPr>
        <w:pStyle w:val="ae"/>
        <w:ind w:left="567"/>
        <w:jc w:val="both"/>
      </w:pPr>
      <w:r w:rsidRPr="00872D13">
        <w:t>На рік</w:t>
      </w:r>
      <w:r w:rsidR="00B111F8" w:rsidRPr="00872D13">
        <w:t xml:space="preserve">: </w:t>
      </w:r>
      <w:permStart w:id="1816019367" w:edGrp="everyone"/>
      <w:r w:rsidR="00BE1057" w:rsidRPr="00872D13">
        <w:t xml:space="preserve">_______________________ </w:t>
      </w:r>
      <w:r w:rsidR="008D3C90" w:rsidRPr="00872D13">
        <w:t>(</w:t>
      </w:r>
      <w:r w:rsidR="00BE1057" w:rsidRPr="00872D13">
        <w:t>_____________________</w:t>
      </w:r>
      <w:r w:rsidR="008D3C90" w:rsidRPr="00872D13">
        <w:t xml:space="preserve">) </w:t>
      </w:r>
      <w:permEnd w:id="1816019367"/>
      <w:r w:rsidR="00B111F8" w:rsidRPr="00872D13">
        <w:t xml:space="preserve"> грн. без урахування ПДВ,</w:t>
      </w:r>
      <w:r w:rsidR="005C7380" w:rsidRPr="00872D13">
        <w:t xml:space="preserve"> </w:t>
      </w:r>
      <w:r w:rsidR="00B111F8" w:rsidRPr="00872D13">
        <w:t xml:space="preserve">крім того ПДВ 20% - </w:t>
      </w:r>
      <w:permStart w:id="842817933" w:edGrp="everyone"/>
      <w:r w:rsidR="00BE1057" w:rsidRPr="00872D13">
        <w:t>__________</w:t>
      </w:r>
      <w:r w:rsidR="00A14A39" w:rsidRPr="00872D13">
        <w:t xml:space="preserve"> </w:t>
      </w:r>
      <w:r w:rsidR="008D3C90" w:rsidRPr="00872D13">
        <w:t>(</w:t>
      </w:r>
      <w:r w:rsidR="00BE1057" w:rsidRPr="00872D13">
        <w:t>____________________________________</w:t>
      </w:r>
      <w:r w:rsidR="008D3C90" w:rsidRPr="00872D13">
        <w:t>)</w:t>
      </w:r>
      <w:r w:rsidR="00B111F8" w:rsidRPr="00872D13">
        <w:t xml:space="preserve"> </w:t>
      </w:r>
      <w:permEnd w:id="842817933"/>
      <w:r w:rsidR="00B111F8" w:rsidRPr="00872D13">
        <w:t>грн.</w:t>
      </w:r>
    </w:p>
    <w:p w14:paraId="3A99BD84" w14:textId="300A6219" w:rsidR="00B111F8" w:rsidRPr="00872D13" w:rsidRDefault="00B111F8" w:rsidP="004574CD">
      <w:pPr>
        <w:pStyle w:val="ae"/>
        <w:ind w:left="567"/>
        <w:jc w:val="both"/>
      </w:pPr>
      <w:r w:rsidRPr="00872D13">
        <w:t xml:space="preserve">Разом з ПДВ – </w:t>
      </w:r>
      <w:permStart w:id="1283613303" w:edGrp="everyone"/>
      <w:r w:rsidR="00BE1057" w:rsidRPr="00872D13">
        <w:t>_______________________</w:t>
      </w:r>
      <w:r w:rsidR="00A14A39" w:rsidRPr="00872D13">
        <w:t xml:space="preserve"> </w:t>
      </w:r>
      <w:r w:rsidR="008D3C90" w:rsidRPr="00872D13">
        <w:t>(</w:t>
      </w:r>
      <w:r w:rsidR="00BE1057" w:rsidRPr="00872D13">
        <w:t>_____________________________________</w:t>
      </w:r>
      <w:r w:rsidR="008D3C90" w:rsidRPr="00872D13">
        <w:t>)</w:t>
      </w:r>
      <w:permEnd w:id="1283613303"/>
      <w:r w:rsidR="008D3C90" w:rsidRPr="00872D13">
        <w:t xml:space="preserve"> </w:t>
      </w:r>
      <w:r w:rsidRPr="00872D13">
        <w:t>грн.</w:t>
      </w:r>
    </w:p>
    <w:p w14:paraId="104F6400" w14:textId="6DB586DF" w:rsidR="00BE1057" w:rsidRPr="00872D13" w:rsidRDefault="00BE1057" w:rsidP="004574CD">
      <w:pPr>
        <w:ind w:firstLine="567"/>
        <w:jc w:val="both"/>
        <w:rPr>
          <w:bCs/>
          <w:color w:val="000000"/>
        </w:rPr>
      </w:pPr>
    </w:p>
    <w:p w14:paraId="6EB97D73" w14:textId="66D3E09D" w:rsidR="00B52906" w:rsidRPr="00872D13" w:rsidRDefault="00B52906" w:rsidP="004574CD">
      <w:pPr>
        <w:ind w:firstLine="567"/>
        <w:jc w:val="both"/>
        <w:rPr>
          <w:bCs/>
          <w:color w:val="000000"/>
        </w:rPr>
      </w:pPr>
      <w:r w:rsidRPr="00872D13">
        <w:rPr>
          <w:bCs/>
          <w:color w:val="000000"/>
        </w:rPr>
        <w:t>4.3. Замовник зобов'язується протягом 3 робочих днів з дати підключення електрообладнання до мереж електропостачання оплатити вартість послуг, передбачених п.1.1. цього Договору, що надаватимуться в першому місяці у розмірі, передбаченому п.</w:t>
      </w:r>
      <w:r w:rsidR="00872D13">
        <w:rPr>
          <w:bCs/>
          <w:color w:val="000000"/>
        </w:rPr>
        <w:t xml:space="preserve"> </w:t>
      </w:r>
      <w:r w:rsidRPr="00872D13">
        <w:rPr>
          <w:bCs/>
          <w:color w:val="000000"/>
        </w:rPr>
        <w:t xml:space="preserve">4.2. цього Договору. Вартість послуг, наданих у </w:t>
      </w:r>
      <w:r w:rsidRPr="00872D13">
        <w:rPr>
          <w:bCs/>
          <w:color w:val="000000"/>
        </w:rPr>
        <w:lastRenderedPageBreak/>
        <w:t>кожному наступному місяці, сплачується Замовником шляхом 100 % авансового платежу в термін до 6 числа місяця, в якому надаватимуться послуги</w:t>
      </w:r>
      <w:r w:rsidR="00872D13">
        <w:rPr>
          <w:bCs/>
          <w:color w:val="000000"/>
        </w:rPr>
        <w:t>.</w:t>
      </w:r>
    </w:p>
    <w:p w14:paraId="5DA7E678" w14:textId="2B0BED40" w:rsidR="00E01C99" w:rsidRPr="00872D13" w:rsidRDefault="005C7380" w:rsidP="004574CD">
      <w:pPr>
        <w:pStyle w:val="31"/>
        <w:spacing w:after="0"/>
        <w:ind w:left="0" w:firstLine="540"/>
        <w:jc w:val="both"/>
        <w:rPr>
          <w:rFonts w:ascii="Times New Roman" w:hAnsi="Times New Roman" w:cs="Times New Roman"/>
          <w:sz w:val="24"/>
          <w:szCs w:val="24"/>
          <w:lang w:val="uk-UA"/>
        </w:rPr>
      </w:pPr>
      <w:r w:rsidRPr="00872D13">
        <w:rPr>
          <w:rFonts w:ascii="Times New Roman" w:hAnsi="Times New Roman" w:cs="Times New Roman"/>
          <w:color w:val="000000"/>
          <w:sz w:val="24"/>
          <w:szCs w:val="24"/>
          <w:lang w:val="uk-UA"/>
        </w:rPr>
        <w:t>4</w:t>
      </w:r>
      <w:r w:rsidR="00E01C99" w:rsidRPr="00872D13">
        <w:rPr>
          <w:rFonts w:ascii="Times New Roman" w:hAnsi="Times New Roman" w:cs="Times New Roman"/>
          <w:color w:val="000000"/>
          <w:sz w:val="24"/>
          <w:szCs w:val="24"/>
          <w:lang w:val="uk-UA"/>
        </w:rPr>
        <w:t>.</w:t>
      </w:r>
      <w:r w:rsidR="000E6DC6" w:rsidRPr="00872D13">
        <w:rPr>
          <w:rFonts w:ascii="Times New Roman" w:hAnsi="Times New Roman" w:cs="Times New Roman"/>
          <w:color w:val="000000"/>
          <w:sz w:val="24"/>
          <w:szCs w:val="24"/>
          <w:lang w:val="uk-UA"/>
        </w:rPr>
        <w:t>4</w:t>
      </w:r>
      <w:r w:rsidR="00E01C99" w:rsidRPr="00872D13">
        <w:rPr>
          <w:rFonts w:ascii="Times New Roman" w:hAnsi="Times New Roman" w:cs="Times New Roman"/>
          <w:color w:val="000000"/>
          <w:sz w:val="24"/>
          <w:szCs w:val="24"/>
          <w:lang w:val="uk-UA"/>
        </w:rPr>
        <w:t xml:space="preserve">. Загальна вартість </w:t>
      </w:r>
      <w:r w:rsidRPr="00872D13">
        <w:rPr>
          <w:rFonts w:ascii="Times New Roman" w:hAnsi="Times New Roman" w:cs="Times New Roman"/>
          <w:color w:val="000000"/>
          <w:sz w:val="24"/>
          <w:szCs w:val="24"/>
          <w:lang w:val="uk-UA"/>
        </w:rPr>
        <w:t>та</w:t>
      </w:r>
      <w:r w:rsidR="002C5765" w:rsidRPr="00872D13">
        <w:rPr>
          <w:rFonts w:ascii="Times New Roman" w:hAnsi="Times New Roman" w:cs="Times New Roman"/>
          <w:color w:val="000000"/>
          <w:sz w:val="24"/>
          <w:szCs w:val="24"/>
          <w:lang w:val="uk-UA"/>
        </w:rPr>
        <w:t xml:space="preserve"> вартість послуг</w:t>
      </w:r>
      <w:r w:rsidR="000E6DC6" w:rsidRPr="00872D13">
        <w:rPr>
          <w:rFonts w:ascii="Times New Roman" w:hAnsi="Times New Roman" w:cs="Times New Roman"/>
          <w:color w:val="000000"/>
          <w:sz w:val="24"/>
          <w:szCs w:val="24"/>
          <w:lang w:val="uk-UA"/>
        </w:rPr>
        <w:t xml:space="preserve"> з </w:t>
      </w:r>
      <w:r w:rsidR="00DA4DD8" w:rsidRPr="00872D13">
        <w:rPr>
          <w:rFonts w:ascii="Times New Roman" w:hAnsi="Times New Roman" w:cs="Times New Roman"/>
          <w:color w:val="000000"/>
          <w:sz w:val="24"/>
          <w:szCs w:val="24"/>
          <w:lang w:val="uk-UA"/>
        </w:rPr>
        <w:t>оперативно-</w:t>
      </w:r>
      <w:r w:rsidR="000E6DC6" w:rsidRPr="00872D13">
        <w:rPr>
          <w:rFonts w:ascii="Times New Roman" w:hAnsi="Times New Roman" w:cs="Times New Roman"/>
          <w:color w:val="000000"/>
          <w:sz w:val="24"/>
          <w:szCs w:val="24"/>
          <w:lang w:val="uk-UA"/>
        </w:rPr>
        <w:t>технічного обслуговування</w:t>
      </w:r>
      <w:r w:rsidR="002C5765" w:rsidRPr="00872D13">
        <w:rPr>
          <w:rFonts w:ascii="Times New Roman" w:hAnsi="Times New Roman" w:cs="Times New Roman"/>
          <w:color w:val="000000"/>
          <w:sz w:val="24"/>
          <w:szCs w:val="24"/>
          <w:lang w:val="uk-UA"/>
        </w:rPr>
        <w:t xml:space="preserve"> </w:t>
      </w:r>
      <w:r w:rsidR="00E01C99" w:rsidRPr="00872D13">
        <w:rPr>
          <w:rFonts w:ascii="Times New Roman" w:hAnsi="Times New Roman" w:cs="Times New Roman"/>
          <w:color w:val="000000"/>
          <w:sz w:val="24"/>
          <w:szCs w:val="24"/>
          <w:lang w:val="uk-UA"/>
        </w:rPr>
        <w:t>може бути змінена</w:t>
      </w:r>
      <w:r w:rsidR="00872D13">
        <w:rPr>
          <w:rFonts w:ascii="Times New Roman" w:hAnsi="Times New Roman" w:cs="Times New Roman"/>
          <w:color w:val="000000"/>
          <w:sz w:val="24"/>
          <w:szCs w:val="24"/>
          <w:lang w:val="uk-UA"/>
        </w:rPr>
        <w:t>,</w:t>
      </w:r>
      <w:r w:rsidR="00E01C99" w:rsidRPr="00872D13">
        <w:rPr>
          <w:rFonts w:ascii="Times New Roman" w:hAnsi="Times New Roman" w:cs="Times New Roman"/>
          <w:color w:val="000000"/>
          <w:sz w:val="24"/>
          <w:szCs w:val="24"/>
          <w:lang w:val="uk-UA"/>
        </w:rPr>
        <w:t xml:space="preserve"> шляхом складання додаткової угоди до цього Договору</w:t>
      </w:r>
      <w:r w:rsidR="00872D13">
        <w:rPr>
          <w:rFonts w:ascii="Times New Roman" w:hAnsi="Times New Roman" w:cs="Times New Roman"/>
          <w:color w:val="000000"/>
          <w:sz w:val="24"/>
          <w:szCs w:val="24"/>
          <w:lang w:val="uk-UA"/>
        </w:rPr>
        <w:t>,</w:t>
      </w:r>
      <w:r w:rsidR="00E01C99" w:rsidRPr="00872D13">
        <w:rPr>
          <w:rFonts w:ascii="Times New Roman" w:hAnsi="Times New Roman" w:cs="Times New Roman"/>
          <w:color w:val="000000"/>
          <w:sz w:val="24"/>
          <w:szCs w:val="24"/>
          <w:lang w:val="uk-UA"/>
        </w:rPr>
        <w:t xml:space="preserve"> у разі</w:t>
      </w:r>
      <w:r w:rsidR="002C5765" w:rsidRPr="00872D13">
        <w:rPr>
          <w:rFonts w:ascii="Times New Roman" w:hAnsi="Times New Roman" w:cs="Times New Roman"/>
          <w:color w:val="000000"/>
          <w:sz w:val="24"/>
          <w:szCs w:val="24"/>
          <w:lang w:val="uk-UA"/>
        </w:rPr>
        <w:t xml:space="preserve"> зміни розміру витрат Виконавця на </w:t>
      </w:r>
      <w:r w:rsidR="000E6DC6" w:rsidRPr="00872D13">
        <w:rPr>
          <w:rFonts w:ascii="Times New Roman" w:hAnsi="Times New Roman" w:cs="Times New Roman"/>
          <w:color w:val="000000"/>
          <w:sz w:val="24"/>
          <w:szCs w:val="24"/>
          <w:lang w:val="uk-UA"/>
        </w:rPr>
        <w:t>це</w:t>
      </w:r>
      <w:r w:rsidR="00D86C89" w:rsidRPr="00872D13">
        <w:rPr>
          <w:rFonts w:ascii="Times New Roman" w:hAnsi="Times New Roman" w:cs="Times New Roman"/>
          <w:color w:val="000000"/>
          <w:sz w:val="24"/>
          <w:szCs w:val="24"/>
          <w:lang w:val="uk-UA"/>
        </w:rPr>
        <w:t xml:space="preserve"> обслуговування</w:t>
      </w:r>
      <w:r w:rsidR="00E01C99" w:rsidRPr="00872D13">
        <w:rPr>
          <w:rFonts w:ascii="Times New Roman" w:hAnsi="Times New Roman" w:cs="Times New Roman"/>
          <w:color w:val="000000"/>
          <w:sz w:val="24"/>
          <w:szCs w:val="24"/>
          <w:lang w:val="uk-UA"/>
        </w:rPr>
        <w:t>.</w:t>
      </w:r>
      <w:r w:rsidR="000E6DC6" w:rsidRPr="00872D13">
        <w:rPr>
          <w:rFonts w:ascii="Times New Roman" w:hAnsi="Times New Roman" w:cs="Times New Roman"/>
          <w:color w:val="000000"/>
          <w:sz w:val="24"/>
          <w:szCs w:val="24"/>
          <w:lang w:val="uk-UA"/>
        </w:rPr>
        <w:t xml:space="preserve"> </w:t>
      </w:r>
      <w:r w:rsidR="000E6DC6" w:rsidRPr="00872D13">
        <w:rPr>
          <w:rFonts w:ascii="Times New Roman" w:hAnsi="Times New Roman" w:cs="Times New Roman"/>
          <w:sz w:val="24"/>
          <w:szCs w:val="24"/>
          <w:lang w:val="uk-UA"/>
        </w:rPr>
        <w:t>Про такі зміни Виконавець письмово повідомляє Замовника з укладанням Додаткової угоди до цього Договору</w:t>
      </w:r>
      <w:r w:rsidR="007A2F7E" w:rsidRPr="00872D13">
        <w:rPr>
          <w:rFonts w:ascii="Times New Roman" w:hAnsi="Times New Roman" w:cs="Times New Roman"/>
          <w:sz w:val="24"/>
          <w:szCs w:val="24"/>
          <w:lang w:val="uk-UA"/>
        </w:rPr>
        <w:t>.</w:t>
      </w:r>
    </w:p>
    <w:p w14:paraId="0D41823B" w14:textId="77777777" w:rsidR="00E01C99" w:rsidRPr="00872D13" w:rsidRDefault="00E01C99" w:rsidP="004574CD">
      <w:pPr>
        <w:pStyle w:val="31"/>
        <w:spacing w:after="0"/>
        <w:ind w:left="0" w:firstLine="540"/>
        <w:jc w:val="both"/>
        <w:rPr>
          <w:rFonts w:ascii="Times New Roman" w:hAnsi="Times New Roman" w:cs="Times New Roman"/>
          <w:color w:val="000000"/>
          <w:sz w:val="24"/>
          <w:szCs w:val="24"/>
          <w:lang w:val="uk-UA"/>
        </w:rPr>
      </w:pPr>
    </w:p>
    <w:p w14:paraId="41D79372" w14:textId="7981EB81" w:rsidR="000E6DC6" w:rsidRPr="00872D13" w:rsidRDefault="007A2F7E" w:rsidP="004574CD">
      <w:pPr>
        <w:suppressAutoHyphens w:val="0"/>
        <w:jc w:val="center"/>
        <w:rPr>
          <w:b/>
        </w:rPr>
      </w:pPr>
      <w:r w:rsidRPr="00872D13">
        <w:rPr>
          <w:b/>
        </w:rPr>
        <w:t xml:space="preserve">5. </w:t>
      </w:r>
      <w:r w:rsidR="000E6DC6" w:rsidRPr="00872D13">
        <w:rPr>
          <w:b/>
        </w:rPr>
        <w:t>ВІДПОВІДАЛЬНІСТЬ СТОРІН</w:t>
      </w:r>
    </w:p>
    <w:p w14:paraId="06405C7A" w14:textId="77777777" w:rsidR="000E6DC6" w:rsidRPr="00872D13" w:rsidRDefault="000E6DC6" w:rsidP="004574CD">
      <w:pPr>
        <w:ind w:left="567"/>
        <w:jc w:val="both"/>
        <w:rPr>
          <w:b/>
        </w:rPr>
      </w:pPr>
    </w:p>
    <w:p w14:paraId="6E28628C" w14:textId="35C92C38" w:rsidR="000E6DC6" w:rsidRPr="00872D13" w:rsidRDefault="000D3708" w:rsidP="004574CD">
      <w:pPr>
        <w:numPr>
          <w:ilvl w:val="1"/>
          <w:numId w:val="20"/>
        </w:numPr>
        <w:tabs>
          <w:tab w:val="clear" w:pos="690"/>
        </w:tabs>
        <w:suppressAutoHyphens w:val="0"/>
        <w:ind w:left="0" w:firstLine="567"/>
        <w:jc w:val="both"/>
      </w:pPr>
      <w:r w:rsidRPr="00872D13">
        <w:rPr>
          <w:color w:val="000000"/>
        </w:rPr>
        <w:t>У разі порушення Замовником своїх зобов‘язань, передбачених п. 4.1., 4.2., 4.3. цього Договору, Замовник за кожен день прострочення сплачує на користь Виконавця пеню у розмірі подвійної облікової ставки НБУ від суми заборгованості за весь час прострочення до дати зарахування коштів на рахунок Виконавця включно</w:t>
      </w:r>
      <w:r w:rsidR="000E6DC6" w:rsidRPr="00872D13">
        <w:t>.</w:t>
      </w:r>
    </w:p>
    <w:p w14:paraId="1624CD6D" w14:textId="6B3F89F7" w:rsidR="007A2F7E" w:rsidRPr="00872D13" w:rsidRDefault="007A2F7E" w:rsidP="004574CD">
      <w:pPr>
        <w:numPr>
          <w:ilvl w:val="1"/>
          <w:numId w:val="20"/>
        </w:numPr>
        <w:tabs>
          <w:tab w:val="clear" w:pos="690"/>
        </w:tabs>
        <w:suppressAutoHyphens w:val="0"/>
        <w:ind w:left="0" w:firstLine="567"/>
        <w:jc w:val="both"/>
      </w:pPr>
      <w:r w:rsidRPr="00872D13">
        <w:t xml:space="preserve">У разі дострокового припинення Договору </w:t>
      </w:r>
      <w:r w:rsidR="00B52906" w:rsidRPr="00872D13">
        <w:t>Сторони повинні</w:t>
      </w:r>
      <w:r w:rsidRPr="00872D13">
        <w:t xml:space="preserve"> провести </w:t>
      </w:r>
      <w:r w:rsidR="00B52906" w:rsidRPr="00872D13">
        <w:t xml:space="preserve">остаточні </w:t>
      </w:r>
      <w:r w:rsidRPr="00872D13">
        <w:t>розрахунки за період дії Договору</w:t>
      </w:r>
      <w:r w:rsidR="00B52906" w:rsidRPr="00872D13">
        <w:t>, відповідно до об</w:t>
      </w:r>
      <w:r w:rsidR="00B52906" w:rsidRPr="00872D13">
        <w:rPr>
          <w:lang w:val="ru-RU"/>
        </w:rPr>
        <w:t>’</w:t>
      </w:r>
      <w:r w:rsidR="00B52906" w:rsidRPr="00872D13">
        <w:t>єму наданих послуг</w:t>
      </w:r>
      <w:r w:rsidRPr="00872D13">
        <w:t>.</w:t>
      </w:r>
    </w:p>
    <w:p w14:paraId="1E5997D6" w14:textId="77777777" w:rsidR="000E6DC6" w:rsidRPr="00872D13" w:rsidRDefault="000E6DC6" w:rsidP="004574CD">
      <w:pPr>
        <w:numPr>
          <w:ilvl w:val="1"/>
          <w:numId w:val="20"/>
        </w:numPr>
        <w:tabs>
          <w:tab w:val="clear" w:pos="690"/>
        </w:tabs>
        <w:suppressAutoHyphens w:val="0"/>
        <w:ind w:left="0" w:firstLine="567"/>
        <w:jc w:val="both"/>
      </w:pPr>
      <w:r w:rsidRPr="00872D13">
        <w:t>У разі відмови Замовника від реєстрації РК, не проведення реєстрації в ЄРПН протягом граничного терміну, встановленого ПКУ), Замовник сплачує Виконавцю штраф у сумі ПДВ, визначеній в такому РК, протягом 10 календарних днів з дати отримання відповідної претензії Виконавця.</w:t>
      </w:r>
    </w:p>
    <w:p w14:paraId="6E22B3B2" w14:textId="3841E146" w:rsidR="000E6DC6" w:rsidRPr="00872D13" w:rsidRDefault="000E6DC6" w:rsidP="004574CD">
      <w:pPr>
        <w:numPr>
          <w:ilvl w:val="1"/>
          <w:numId w:val="20"/>
        </w:numPr>
        <w:tabs>
          <w:tab w:val="clear" w:pos="690"/>
        </w:tabs>
        <w:suppressAutoHyphens w:val="0"/>
        <w:ind w:left="0" w:firstLine="567"/>
        <w:jc w:val="both"/>
      </w:pPr>
      <w:r w:rsidRPr="00872D13">
        <w:t>У разі надання Замовником Виконавцю недостовірних даних щодо статусу платника ПДВ на дату укладення договору та (або) в разі неповідомлення (несвоєчасного повідомлення) Замовником Виконавця про зміну статусу платника ПДВ протягом терміну дії договору, що спричинило несвоєчасну реєстрацію Виконавцем ПН/РК в ЄРПН (або реєстрацію Виконавцем ПН/РК з неправильним індивідуальним податковим номером Замовника) Замовник сплачує Виконавцю штраф у сумі штрафних санкцій за несвоєчасну реєстрацію Виконавцем ПН/РК в ЄРПН, розрахованих відповідно до ПКУ</w:t>
      </w:r>
      <w:r w:rsidR="003A5129" w:rsidRPr="00872D13">
        <w:rPr>
          <w:color w:val="000000"/>
        </w:rPr>
        <w:t xml:space="preserve"> протягом 10 календарних днів з дати отримання відповідної претензії Виконавця.</w:t>
      </w:r>
    </w:p>
    <w:p w14:paraId="4454B464" w14:textId="7F9CC435" w:rsidR="000E6DC6" w:rsidRPr="00872D13" w:rsidRDefault="00B52906" w:rsidP="004574CD">
      <w:pPr>
        <w:numPr>
          <w:ilvl w:val="1"/>
          <w:numId w:val="20"/>
        </w:numPr>
        <w:tabs>
          <w:tab w:val="clear" w:pos="690"/>
        </w:tabs>
        <w:suppressAutoHyphens w:val="0"/>
        <w:ind w:left="0" w:firstLine="567"/>
        <w:jc w:val="both"/>
      </w:pPr>
      <w:r w:rsidRPr="00872D13">
        <w:t>Укладення даного договору не тягне за собою передачу у володіння Виконавця електрообладнання та ліній електропередач Замовника, щодо яких Виконавцем надаються послуги. А також обов</w:t>
      </w:r>
      <w:r w:rsidRPr="00872D13">
        <w:rPr>
          <w:lang w:val="ru-RU"/>
        </w:rPr>
        <w:t>’</w:t>
      </w:r>
      <w:r w:rsidRPr="00872D13">
        <w:t xml:space="preserve">язок щодо збереження та утримання у </w:t>
      </w:r>
      <w:r w:rsidRPr="00872D13">
        <w:lastRenderedPageBreak/>
        <w:t>належному стані обладнання залишається у Замовника, а Виконавець відповідальності не несе.</w:t>
      </w:r>
    </w:p>
    <w:p w14:paraId="00993C92" w14:textId="0D452145" w:rsidR="000E6DC6" w:rsidRPr="00872D13" w:rsidRDefault="000E6DC6" w:rsidP="004574CD">
      <w:pPr>
        <w:numPr>
          <w:ilvl w:val="1"/>
          <w:numId w:val="20"/>
        </w:numPr>
        <w:tabs>
          <w:tab w:val="clear" w:pos="690"/>
        </w:tabs>
        <w:suppressAutoHyphens w:val="0"/>
        <w:ind w:left="0" w:firstLine="567"/>
        <w:jc w:val="both"/>
      </w:pPr>
      <w:r w:rsidRPr="00872D13">
        <w:t xml:space="preserve">Оплата пені не звільняє Сторони від </w:t>
      </w:r>
      <w:r w:rsidR="00B52906" w:rsidRPr="00872D13">
        <w:t xml:space="preserve">належного </w:t>
      </w:r>
      <w:r w:rsidRPr="00872D13">
        <w:t>виконання зобов'язань за цим Договором.</w:t>
      </w:r>
    </w:p>
    <w:p w14:paraId="11B55128" w14:textId="77777777" w:rsidR="000E6DC6" w:rsidRPr="00872D13" w:rsidRDefault="000E6DC6" w:rsidP="004574CD">
      <w:pPr>
        <w:ind w:left="567" w:hanging="567"/>
        <w:jc w:val="both"/>
      </w:pPr>
    </w:p>
    <w:p w14:paraId="73F73423" w14:textId="77777777" w:rsidR="000E6DC6" w:rsidRPr="00872D13" w:rsidRDefault="000E6DC6" w:rsidP="004574CD">
      <w:pPr>
        <w:numPr>
          <w:ilvl w:val="0"/>
          <w:numId w:val="20"/>
        </w:numPr>
        <w:tabs>
          <w:tab w:val="clear" w:pos="690"/>
        </w:tabs>
        <w:suppressAutoHyphens w:val="0"/>
        <w:ind w:left="567" w:hanging="567"/>
        <w:jc w:val="center"/>
        <w:rPr>
          <w:b/>
        </w:rPr>
      </w:pPr>
      <w:r w:rsidRPr="00872D13">
        <w:rPr>
          <w:b/>
        </w:rPr>
        <w:t>РОЗВ</w:t>
      </w:r>
      <w:r w:rsidRPr="00872D13">
        <w:rPr>
          <w:b/>
        </w:rPr>
        <w:sym w:font="Symbol" w:char="F0A2"/>
      </w:r>
      <w:r w:rsidRPr="00872D13">
        <w:rPr>
          <w:b/>
        </w:rPr>
        <w:t>ЯЗАННЯ СПОРІВ</w:t>
      </w:r>
    </w:p>
    <w:p w14:paraId="6D98086D" w14:textId="77777777" w:rsidR="000E6DC6" w:rsidRPr="00872D13" w:rsidRDefault="000E6DC6" w:rsidP="004574CD">
      <w:pPr>
        <w:ind w:left="567"/>
        <w:jc w:val="both"/>
        <w:rPr>
          <w:b/>
        </w:rPr>
      </w:pPr>
    </w:p>
    <w:p w14:paraId="72A635C5" w14:textId="77777777" w:rsidR="002049C7" w:rsidRPr="00872D13" w:rsidRDefault="002049C7" w:rsidP="004574CD">
      <w:pPr>
        <w:numPr>
          <w:ilvl w:val="1"/>
          <w:numId w:val="20"/>
        </w:numPr>
        <w:tabs>
          <w:tab w:val="clear" w:pos="690"/>
        </w:tabs>
        <w:suppressAutoHyphens w:val="0"/>
        <w:ind w:left="0" w:firstLine="567"/>
        <w:jc w:val="both"/>
      </w:pPr>
      <w:r w:rsidRPr="00872D13">
        <w:t>У випадку виникнення спорів або розбіжностей Сторони зобов'язуються вирішувати їх шляхом взаємних переговорів та консультацій. У разі недосягнення Сторонами згоди спори (розбіжності) вирішуються у судовому порядку.</w:t>
      </w:r>
    </w:p>
    <w:p w14:paraId="6D69BD1A" w14:textId="666474ED" w:rsidR="002049C7" w:rsidRPr="00872D13" w:rsidRDefault="002049C7" w:rsidP="004574CD">
      <w:pPr>
        <w:numPr>
          <w:ilvl w:val="1"/>
          <w:numId w:val="20"/>
        </w:numPr>
        <w:tabs>
          <w:tab w:val="clear" w:pos="690"/>
        </w:tabs>
        <w:suppressAutoHyphens w:val="0"/>
        <w:ind w:left="0" w:firstLine="567"/>
        <w:jc w:val="both"/>
      </w:pPr>
      <w:r w:rsidRPr="00872D13">
        <w:t xml:space="preserve">Сторони домовилися, що для спорів за цим Договором встановлюється обов’язкова процедура досудового врегулювання. Усі претензії за цим Договором повинні бути розглянуті Сторонами в </w:t>
      </w:r>
      <w:r w:rsidR="003A5129" w:rsidRPr="00872D13">
        <w:t>місячний</w:t>
      </w:r>
      <w:r w:rsidRPr="00872D13">
        <w:t xml:space="preserve"> термін з моменту отримання претензії.</w:t>
      </w:r>
    </w:p>
    <w:p w14:paraId="122AAE0D" w14:textId="77777777" w:rsidR="000E6DC6" w:rsidRPr="00872D13" w:rsidRDefault="000E6DC6" w:rsidP="004574CD">
      <w:pPr>
        <w:ind w:left="567" w:hanging="567"/>
        <w:jc w:val="both"/>
      </w:pPr>
    </w:p>
    <w:p w14:paraId="0A63D768" w14:textId="77777777" w:rsidR="000E6DC6" w:rsidRPr="00872D13" w:rsidRDefault="000E6DC6" w:rsidP="004574CD">
      <w:pPr>
        <w:numPr>
          <w:ilvl w:val="0"/>
          <w:numId w:val="22"/>
        </w:numPr>
        <w:tabs>
          <w:tab w:val="clear" w:pos="360"/>
        </w:tabs>
        <w:suppressAutoHyphens w:val="0"/>
        <w:ind w:left="567" w:hanging="567"/>
        <w:jc w:val="center"/>
        <w:rPr>
          <w:b/>
        </w:rPr>
      </w:pPr>
      <w:r w:rsidRPr="00872D13">
        <w:rPr>
          <w:b/>
        </w:rPr>
        <w:t>ЗМІНА УМОВ ДОГОВОРУ</w:t>
      </w:r>
    </w:p>
    <w:p w14:paraId="334B6A7A" w14:textId="77777777" w:rsidR="000E6DC6" w:rsidRPr="00872D13" w:rsidRDefault="000E6DC6" w:rsidP="004574CD">
      <w:pPr>
        <w:ind w:left="567"/>
        <w:jc w:val="both"/>
        <w:rPr>
          <w:b/>
        </w:rPr>
      </w:pPr>
    </w:p>
    <w:p w14:paraId="7455C98B" w14:textId="496435C1" w:rsidR="001A3640" w:rsidRPr="00872D13" w:rsidRDefault="000E6DC6" w:rsidP="004574CD">
      <w:pPr>
        <w:numPr>
          <w:ilvl w:val="1"/>
          <w:numId w:val="22"/>
        </w:numPr>
        <w:tabs>
          <w:tab w:val="clear" w:pos="360"/>
        </w:tabs>
        <w:suppressAutoHyphens w:val="0"/>
        <w:ind w:left="0" w:firstLine="567"/>
        <w:jc w:val="both"/>
      </w:pPr>
      <w:r w:rsidRPr="00872D13">
        <w:t>Змін</w:t>
      </w:r>
      <w:r w:rsidR="002E2C9A">
        <w:rPr>
          <w:lang w:val="ru-RU"/>
        </w:rPr>
        <w:t>и</w:t>
      </w:r>
      <w:r w:rsidRPr="00872D13">
        <w:t xml:space="preserve"> та/або доповнення до цього Договору можуть мати місце за письмовим погодженням Сторін і розглядаються Стороною протягом 30 днів з моменту надання письмового звернення іншої Сторони, крім випадків передбачених цим Договором</w:t>
      </w:r>
      <w:r w:rsidR="001A3640" w:rsidRPr="00872D13">
        <w:t>.</w:t>
      </w:r>
    </w:p>
    <w:p w14:paraId="1D1D539F" w14:textId="77777777" w:rsidR="000E6DC6" w:rsidRPr="00872D13" w:rsidRDefault="000E6DC6" w:rsidP="004574CD">
      <w:pPr>
        <w:numPr>
          <w:ilvl w:val="1"/>
          <w:numId w:val="22"/>
        </w:numPr>
        <w:tabs>
          <w:tab w:val="clear" w:pos="360"/>
        </w:tabs>
        <w:suppressAutoHyphens w:val="0"/>
        <w:ind w:left="0" w:firstLine="567"/>
        <w:jc w:val="both"/>
      </w:pPr>
      <w:r w:rsidRPr="00872D13">
        <w:t>Одностороння відмова від виконання цього Договору не допускається, крім випадків, передбачених п. 9.2 цього Договору.</w:t>
      </w:r>
    </w:p>
    <w:p w14:paraId="559D8A35" w14:textId="77777777" w:rsidR="000E6DC6" w:rsidRPr="00872D13" w:rsidRDefault="000E6DC6" w:rsidP="004574CD">
      <w:pPr>
        <w:ind w:firstLine="567"/>
        <w:jc w:val="both"/>
        <w:rPr>
          <w:lang w:val="ru-RU"/>
        </w:rPr>
      </w:pPr>
    </w:p>
    <w:p w14:paraId="05A9BF84" w14:textId="5004B779" w:rsidR="000E6DC6" w:rsidRPr="00872D13" w:rsidRDefault="00C21A01" w:rsidP="004574CD">
      <w:pPr>
        <w:numPr>
          <w:ilvl w:val="0"/>
          <w:numId w:val="22"/>
        </w:numPr>
        <w:tabs>
          <w:tab w:val="clear" w:pos="360"/>
        </w:tabs>
        <w:suppressAutoHyphens w:val="0"/>
        <w:ind w:left="567" w:hanging="567"/>
        <w:jc w:val="center"/>
        <w:rPr>
          <w:b/>
        </w:rPr>
      </w:pPr>
      <w:r w:rsidRPr="00872D13">
        <w:rPr>
          <w:b/>
        </w:rPr>
        <w:t>ОБСТАВИНИ НЕПЕРЕБОРНОЇ СИЛИ</w:t>
      </w:r>
    </w:p>
    <w:p w14:paraId="70D21F13" w14:textId="77777777" w:rsidR="002049C7" w:rsidRPr="00872D13" w:rsidRDefault="002049C7" w:rsidP="004574CD">
      <w:pPr>
        <w:suppressAutoHyphens w:val="0"/>
        <w:ind w:left="567"/>
        <w:jc w:val="both"/>
        <w:rPr>
          <w:b/>
        </w:rPr>
      </w:pPr>
    </w:p>
    <w:p w14:paraId="376887E8" w14:textId="2286487F" w:rsidR="002049C7" w:rsidRPr="00872D13" w:rsidRDefault="002049C7" w:rsidP="004574CD">
      <w:pPr>
        <w:pStyle w:val="ae"/>
        <w:numPr>
          <w:ilvl w:val="1"/>
          <w:numId w:val="22"/>
        </w:numPr>
        <w:tabs>
          <w:tab w:val="clear" w:pos="360"/>
        </w:tabs>
        <w:suppressAutoHyphens w:val="0"/>
        <w:ind w:left="0" w:firstLine="567"/>
        <w:jc w:val="both"/>
        <w:rPr>
          <w:b/>
          <w:lang w:eastAsia="ru-RU"/>
        </w:rPr>
      </w:pPr>
      <w:r w:rsidRPr="00872D13">
        <w:rPr>
          <w:lang w:eastAsia="ru-RU"/>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r w:rsidRPr="00872D13">
        <w:rPr>
          <w:b/>
          <w:lang w:eastAsia="ru-RU"/>
        </w:rPr>
        <w:t xml:space="preserve"> </w:t>
      </w:r>
    </w:p>
    <w:p w14:paraId="4032B1BD" w14:textId="204AD08B" w:rsidR="002049C7" w:rsidRPr="00872D13" w:rsidRDefault="002049C7" w:rsidP="004574CD">
      <w:pPr>
        <w:pStyle w:val="ae"/>
        <w:numPr>
          <w:ilvl w:val="1"/>
          <w:numId w:val="22"/>
        </w:numPr>
        <w:tabs>
          <w:tab w:val="clear" w:pos="360"/>
        </w:tabs>
        <w:suppressAutoHyphens w:val="0"/>
        <w:ind w:left="0" w:firstLine="567"/>
        <w:jc w:val="both"/>
        <w:rPr>
          <w:b/>
          <w:lang w:eastAsia="ru-RU"/>
        </w:rPr>
      </w:pPr>
      <w:r w:rsidRPr="00872D13">
        <w:rPr>
          <w:lang w:eastAsia="ru-RU"/>
        </w:rPr>
        <w:t>Сторона, що не може виконувати зобов'язання за цим Договором унаслідок дії обставин непереборної сили, повинна не пізніше ніж протягом 10 днів з моменту їх виникнення повідомити про це іншу Сторону у письмовій формі.</w:t>
      </w:r>
      <w:r w:rsidRPr="00872D13">
        <w:rPr>
          <w:b/>
          <w:lang w:eastAsia="ru-RU"/>
        </w:rPr>
        <w:t xml:space="preserve"> </w:t>
      </w:r>
    </w:p>
    <w:p w14:paraId="73D96D0F" w14:textId="26B4A6A8" w:rsidR="002049C7" w:rsidRPr="00872D13" w:rsidRDefault="002049C7" w:rsidP="004574CD">
      <w:pPr>
        <w:pStyle w:val="ae"/>
        <w:numPr>
          <w:ilvl w:val="1"/>
          <w:numId w:val="22"/>
        </w:numPr>
        <w:tabs>
          <w:tab w:val="clear" w:pos="360"/>
        </w:tabs>
        <w:suppressAutoHyphens w:val="0"/>
        <w:ind w:left="0" w:firstLine="567"/>
        <w:jc w:val="both"/>
        <w:rPr>
          <w:b/>
          <w:lang w:eastAsia="ru-RU"/>
        </w:rPr>
      </w:pPr>
      <w:r w:rsidRPr="00872D13">
        <w:rPr>
          <w:lang w:eastAsia="ru-RU"/>
        </w:rPr>
        <w:lastRenderedPageBreak/>
        <w:t>Доказом виникнення обставин непереборної сили та строку їх дії є відповідні документи, які видаються уповноваженим органом.</w:t>
      </w:r>
    </w:p>
    <w:p w14:paraId="7739CAA3" w14:textId="57BB8E1E" w:rsidR="002049C7" w:rsidRPr="00872D13" w:rsidRDefault="002049C7" w:rsidP="004574CD">
      <w:pPr>
        <w:pStyle w:val="ae"/>
        <w:numPr>
          <w:ilvl w:val="1"/>
          <w:numId w:val="22"/>
        </w:numPr>
        <w:tabs>
          <w:tab w:val="clear" w:pos="360"/>
        </w:tabs>
        <w:suppressAutoHyphens w:val="0"/>
        <w:ind w:left="0" w:firstLine="567"/>
        <w:jc w:val="both"/>
        <w:rPr>
          <w:b/>
          <w:lang w:eastAsia="ru-RU"/>
        </w:rPr>
      </w:pPr>
      <w:r w:rsidRPr="00872D13">
        <w:rPr>
          <w:lang w:eastAsia="ru-RU"/>
        </w:rPr>
        <w:t>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 У разі авансування Виконавець повертає Замовнику кошти протягом трьох днів з дня розірвання цього Договору.</w:t>
      </w:r>
    </w:p>
    <w:p w14:paraId="7F1FC885" w14:textId="5DF69B43" w:rsidR="002049C7" w:rsidRPr="00872D13" w:rsidRDefault="002049C7" w:rsidP="004574CD">
      <w:pPr>
        <w:pStyle w:val="ae"/>
        <w:numPr>
          <w:ilvl w:val="1"/>
          <w:numId w:val="22"/>
        </w:numPr>
        <w:tabs>
          <w:tab w:val="clear" w:pos="360"/>
        </w:tabs>
        <w:suppressAutoHyphens w:val="0"/>
        <w:ind w:left="0" w:firstLine="567"/>
        <w:jc w:val="both"/>
        <w:rPr>
          <w:b/>
          <w:lang w:eastAsia="ru-RU"/>
        </w:rPr>
      </w:pPr>
      <w:r w:rsidRPr="00872D13">
        <w:rPr>
          <w:lang w:eastAsia="ru-RU"/>
        </w:rPr>
        <w:t xml:space="preserve">Під обставинами непереборної сили в даному Договорі розуміються випадки, непереборна сила, а також інші обставини як підстава для звільнення від відповідальності за невиконання або неналежне виконання зобов'язань за цим Договором. </w:t>
      </w:r>
    </w:p>
    <w:p w14:paraId="015C9985" w14:textId="08B01E61" w:rsidR="002049C7" w:rsidRPr="00872D13" w:rsidRDefault="002049C7" w:rsidP="004574CD">
      <w:pPr>
        <w:pStyle w:val="ae"/>
        <w:numPr>
          <w:ilvl w:val="1"/>
          <w:numId w:val="22"/>
        </w:numPr>
        <w:tabs>
          <w:tab w:val="clear" w:pos="360"/>
        </w:tabs>
        <w:suppressAutoHyphens w:val="0"/>
        <w:ind w:left="0" w:firstLine="567"/>
        <w:jc w:val="both"/>
        <w:rPr>
          <w:b/>
          <w:lang w:eastAsia="ru-RU"/>
        </w:rPr>
      </w:pPr>
      <w:r w:rsidRPr="00872D13">
        <w:rPr>
          <w:lang w:eastAsia="ru-RU"/>
        </w:rPr>
        <w:t xml:space="preserve">Під непереборною силою в даному Договорі розуміються будь-які надзвичайні або невідворотні події зовнішнього щодо Сторін характеру або їх наслідку, які виникають без вини Сторін, поза їх волею або всупереч волі й бажанню Сторін, і які не можна, за умови застосування звичайних для цього заходів, передбачити й не можна при всій обережності й передбачливості запобігти (уникнути), у тому числі, але не винятково стихійні явища природного характеру (землетруси, повені, урагани, руйнування в результаті блискавки </w:t>
      </w:r>
      <w:r w:rsidR="00872D13">
        <w:rPr>
          <w:lang w:eastAsia="ru-RU"/>
        </w:rPr>
        <w:t xml:space="preserve">і </w:t>
      </w:r>
      <w:r w:rsidRPr="00872D13">
        <w:rPr>
          <w:lang w:eastAsia="ru-RU"/>
        </w:rPr>
        <w:t>т.п.), нещастя біологічного, техногенного й антропогенного походження (вибухи, пожежі, вихід з ладу машин і уста</w:t>
      </w:r>
      <w:r w:rsidR="00872D13">
        <w:rPr>
          <w:lang w:eastAsia="ru-RU"/>
        </w:rPr>
        <w:t>ткування, масові епідемії, і т.д</w:t>
      </w:r>
      <w:r w:rsidRPr="00872D13">
        <w:rPr>
          <w:lang w:eastAsia="ru-RU"/>
        </w:rPr>
        <w:t>.), обставини громадського життя (війна, воєнні дії, блокади, громадські хвилювання, прояви тероризму, масові страйки й локаути, бойкоти і т.п.), а також видання заборонних або обмежуючих нормативних актів органами державної влади та/або місцевого самоврядування, інші законні або незаконні, заборонні або обмежуючі заходи зазначених органів, які унеможливлюють виконання належним чином Сторонами зобов'язань за цим Договором або тимчасово перешкоджають такому виконанню.</w:t>
      </w:r>
    </w:p>
    <w:p w14:paraId="587A38E4" w14:textId="2188579D" w:rsidR="002049C7" w:rsidRPr="00872D13" w:rsidRDefault="002049C7" w:rsidP="004574CD">
      <w:pPr>
        <w:pStyle w:val="ae"/>
        <w:numPr>
          <w:ilvl w:val="1"/>
          <w:numId w:val="22"/>
        </w:numPr>
        <w:tabs>
          <w:tab w:val="clear" w:pos="360"/>
        </w:tabs>
        <w:suppressAutoHyphens w:val="0"/>
        <w:ind w:left="0" w:firstLine="567"/>
        <w:jc w:val="both"/>
        <w:rPr>
          <w:b/>
          <w:lang w:eastAsia="ru-RU"/>
        </w:rPr>
      </w:pPr>
      <w:r w:rsidRPr="00872D13">
        <w:rPr>
          <w:lang w:eastAsia="ru-RU"/>
        </w:rPr>
        <w:t>Під випадком у даному Договорі розуміються будь-які обставини, які не вважаються непереборною силою відповідно до п. 8.6. даного Договору і які безпосередньо не обумовлені діями Сторін і не пов'язані з ними причинним зв'язком, які виникають без вини Сторін, поза їхньою волею або всупереч волі і бажанню Сторін, і які не можна за умови застосування звичайних для цього заходів (мір) передбачити й не можна при всій обережності й передбачливості запобігти (уникнути).</w:t>
      </w:r>
    </w:p>
    <w:p w14:paraId="63E557CC" w14:textId="50A4B66B" w:rsidR="002049C7" w:rsidRPr="00872D13" w:rsidRDefault="002049C7" w:rsidP="004574CD">
      <w:pPr>
        <w:pStyle w:val="ae"/>
        <w:numPr>
          <w:ilvl w:val="1"/>
          <w:numId w:val="22"/>
        </w:numPr>
        <w:tabs>
          <w:tab w:val="clear" w:pos="360"/>
        </w:tabs>
        <w:suppressAutoHyphens w:val="0"/>
        <w:ind w:left="0" w:firstLine="567"/>
        <w:jc w:val="both"/>
        <w:rPr>
          <w:b/>
          <w:lang w:eastAsia="ru-RU"/>
        </w:rPr>
      </w:pPr>
      <w:r w:rsidRPr="00872D13">
        <w:rPr>
          <w:lang w:eastAsia="ru-RU"/>
        </w:rPr>
        <w:lastRenderedPageBreak/>
        <w:t>Не вважається випадком, зокрема, недотримання своїх обов'язків контрагентом тієї Сторони, що порушила зобов'язання за цим Договором, відсутність на ринку товарів, необхідних для виконання зобов'язання за цим Договором, відсутність у Сторони, що порушила зобов'язання необхідних коштів (ст. 617 ЦК України).</w:t>
      </w:r>
    </w:p>
    <w:p w14:paraId="706611A9" w14:textId="41333246" w:rsidR="002049C7" w:rsidRPr="00872D13" w:rsidRDefault="002049C7" w:rsidP="004574CD">
      <w:pPr>
        <w:pStyle w:val="ae"/>
        <w:numPr>
          <w:ilvl w:val="1"/>
          <w:numId w:val="22"/>
        </w:numPr>
        <w:tabs>
          <w:tab w:val="clear" w:pos="360"/>
        </w:tabs>
        <w:suppressAutoHyphens w:val="0"/>
        <w:ind w:left="0" w:firstLine="567"/>
        <w:jc w:val="both"/>
        <w:rPr>
          <w:b/>
          <w:lang w:eastAsia="ru-RU"/>
        </w:rPr>
      </w:pPr>
      <w:r w:rsidRPr="00872D13">
        <w:rPr>
          <w:lang w:eastAsia="ru-RU"/>
        </w:rPr>
        <w:t>Крім випадку й непереборної сили, підставою для звільнення Сторони від визначеної даним Договором та (або) чинним законодавством України відповідальності за невиконання або неналежне виконання зобов'язань за цим Договором є кожн</w:t>
      </w:r>
      <w:r w:rsidR="002E2C9A">
        <w:rPr>
          <w:lang w:val="ru-RU" w:eastAsia="ru-RU"/>
        </w:rPr>
        <w:t>а</w:t>
      </w:r>
      <w:r w:rsidRPr="00872D13">
        <w:rPr>
          <w:lang w:eastAsia="ru-RU"/>
        </w:rPr>
        <w:t xml:space="preserve"> з наступних обставин надзвичайного характеру: конвенційні заборони, оголошені Залізницею; не підтвердження обсягів перевізником; ухвалення Рішення та (або) Постанови органами Судової влади, що роблять неможливим виконання зобов'язання, та ін.</w:t>
      </w:r>
    </w:p>
    <w:p w14:paraId="16C07775" w14:textId="103787C9" w:rsidR="002049C7" w:rsidRPr="00872D13" w:rsidRDefault="002049C7" w:rsidP="004574CD">
      <w:pPr>
        <w:pStyle w:val="ae"/>
        <w:numPr>
          <w:ilvl w:val="1"/>
          <w:numId w:val="22"/>
        </w:numPr>
        <w:tabs>
          <w:tab w:val="clear" w:pos="360"/>
        </w:tabs>
        <w:suppressAutoHyphens w:val="0"/>
        <w:ind w:left="0" w:firstLine="567"/>
        <w:jc w:val="both"/>
        <w:rPr>
          <w:b/>
          <w:lang w:eastAsia="ru-RU"/>
        </w:rPr>
      </w:pPr>
      <w:r w:rsidRPr="00872D13">
        <w:rPr>
          <w:lang w:eastAsia="ru-RU"/>
        </w:rPr>
        <w:t>Настання випадку й обставин, визначених п. 8.9. цього Договору, засвідчується Стороною, що на них посилається, шляхом надання іншій Стороні документа, виданого відповідним органом державної та/або судової влади, місцевого самоврядування та (або) підприємством, установою або організацією.</w:t>
      </w:r>
    </w:p>
    <w:p w14:paraId="70B38F1B" w14:textId="2A94298F" w:rsidR="002049C7" w:rsidRPr="00872D13" w:rsidRDefault="002049C7" w:rsidP="004574CD">
      <w:pPr>
        <w:pStyle w:val="ae"/>
        <w:numPr>
          <w:ilvl w:val="1"/>
          <w:numId w:val="22"/>
        </w:numPr>
        <w:tabs>
          <w:tab w:val="clear" w:pos="360"/>
        </w:tabs>
        <w:suppressAutoHyphens w:val="0"/>
        <w:ind w:left="0" w:firstLine="567"/>
        <w:jc w:val="both"/>
        <w:rPr>
          <w:b/>
          <w:lang w:eastAsia="ru-RU"/>
        </w:rPr>
      </w:pPr>
      <w:r w:rsidRPr="00872D13">
        <w:rPr>
          <w:lang w:eastAsia="ru-RU"/>
        </w:rPr>
        <w:t>Якщо обставини непереборної сили та (або) їх наслідки тимчасово перешкоджають повному або частковому виконанню зобов'язань за цим Договором, час виконання зобов'язань продовжується на час дії таких обставин або усунення їх наслідків.</w:t>
      </w:r>
    </w:p>
    <w:p w14:paraId="3385E337" w14:textId="38F27D32" w:rsidR="002049C7" w:rsidRPr="00872D13" w:rsidRDefault="002049C7" w:rsidP="004574CD">
      <w:pPr>
        <w:pStyle w:val="ae"/>
        <w:numPr>
          <w:ilvl w:val="1"/>
          <w:numId w:val="22"/>
        </w:numPr>
        <w:tabs>
          <w:tab w:val="clear" w:pos="360"/>
        </w:tabs>
        <w:suppressAutoHyphens w:val="0"/>
        <w:ind w:left="0" w:firstLine="567"/>
        <w:jc w:val="both"/>
        <w:rPr>
          <w:b/>
          <w:lang w:eastAsia="ru-RU"/>
        </w:rPr>
      </w:pPr>
      <w:r w:rsidRPr="00872D13">
        <w:rPr>
          <w:lang w:eastAsia="ru-RU"/>
        </w:rPr>
        <w:t>У разі, якщо у зв'язку з виникненням обставин непереборної сили та (або) їх наслідків, за які жодна із сторін не відповідає, виконання зобов'язань за цим Договором є остаточно неможливим, то цей Договір вважається припиненим з моменту виникнення неможливості виконання зобов'язань за цим Договором, при цьому Сторони не звільняються від обов'язку сповістити іншу Сторону про настання обставин непереборної сили</w:t>
      </w:r>
      <w:r w:rsidR="00872D13">
        <w:rPr>
          <w:lang w:eastAsia="ru-RU"/>
        </w:rPr>
        <w:t xml:space="preserve"> або виникнення їхніх наслідків</w:t>
      </w:r>
      <w:r w:rsidRPr="00872D13">
        <w:rPr>
          <w:lang w:eastAsia="ru-RU"/>
        </w:rPr>
        <w:t xml:space="preserve"> (ст. 607 ЦК України). </w:t>
      </w:r>
    </w:p>
    <w:p w14:paraId="326A77BE" w14:textId="1DAC6FEB" w:rsidR="002049C7" w:rsidRPr="00872D13" w:rsidRDefault="002049C7" w:rsidP="004574CD">
      <w:pPr>
        <w:pStyle w:val="ae"/>
        <w:numPr>
          <w:ilvl w:val="1"/>
          <w:numId w:val="22"/>
        </w:numPr>
        <w:tabs>
          <w:tab w:val="clear" w:pos="360"/>
        </w:tabs>
        <w:suppressAutoHyphens w:val="0"/>
        <w:ind w:left="0" w:firstLine="567"/>
        <w:jc w:val="both"/>
        <w:rPr>
          <w:b/>
          <w:lang w:eastAsia="ru-RU"/>
        </w:rPr>
      </w:pPr>
      <w:r w:rsidRPr="00872D13">
        <w:rPr>
          <w:lang w:eastAsia="ru-RU"/>
        </w:rPr>
        <w:t>Наслідки розірвання даного Договору, у тому числі його одностороннього розірвання, визначаються відповідно до діючого законодавства України.</w:t>
      </w:r>
    </w:p>
    <w:p w14:paraId="398087CB" w14:textId="63B6112C" w:rsidR="002049C7" w:rsidRPr="00872D13" w:rsidRDefault="002049C7" w:rsidP="004574CD">
      <w:pPr>
        <w:pStyle w:val="ae"/>
        <w:numPr>
          <w:ilvl w:val="1"/>
          <w:numId w:val="22"/>
        </w:numPr>
        <w:tabs>
          <w:tab w:val="clear" w:pos="360"/>
        </w:tabs>
        <w:suppressAutoHyphens w:val="0"/>
        <w:ind w:left="0" w:firstLine="567"/>
        <w:jc w:val="both"/>
        <w:rPr>
          <w:b/>
          <w:lang w:eastAsia="ru-RU"/>
        </w:rPr>
      </w:pPr>
      <w:r w:rsidRPr="00872D13">
        <w:rPr>
          <w:lang w:eastAsia="ru-RU"/>
        </w:rPr>
        <w:t>За домовленістю, Сторони можуть визначити у відповідній Додатковій угоді до даного Договору свої наступні дії щодо виконання або зміни умов даного Договору.</w:t>
      </w:r>
    </w:p>
    <w:p w14:paraId="25920E74" w14:textId="77777777" w:rsidR="000E6DC6" w:rsidRPr="00872D13" w:rsidRDefault="000E6DC6" w:rsidP="004574CD">
      <w:pPr>
        <w:pStyle w:val="a8"/>
        <w:ind w:left="567" w:hanging="567"/>
        <w:rPr>
          <w:rFonts w:ascii="Times New Roman" w:hAnsi="Times New Roman" w:cs="Times New Roman"/>
          <w:lang w:val="uk-UA"/>
        </w:rPr>
      </w:pPr>
    </w:p>
    <w:p w14:paraId="6F414FBB" w14:textId="77777777" w:rsidR="000E6DC6" w:rsidRPr="00872D13" w:rsidRDefault="000E6DC6" w:rsidP="004574CD">
      <w:pPr>
        <w:numPr>
          <w:ilvl w:val="0"/>
          <w:numId w:val="22"/>
        </w:numPr>
        <w:tabs>
          <w:tab w:val="clear" w:pos="360"/>
        </w:tabs>
        <w:suppressAutoHyphens w:val="0"/>
        <w:ind w:left="0" w:firstLine="0"/>
        <w:jc w:val="center"/>
        <w:rPr>
          <w:b/>
        </w:rPr>
      </w:pPr>
      <w:r w:rsidRPr="00872D13">
        <w:rPr>
          <w:b/>
        </w:rPr>
        <w:lastRenderedPageBreak/>
        <w:t>ТЕРМІН ДІЇ ДОГОВОРУ</w:t>
      </w:r>
    </w:p>
    <w:p w14:paraId="379C9FBC" w14:textId="77777777" w:rsidR="000E6DC6" w:rsidRPr="00872D13" w:rsidRDefault="000E6DC6" w:rsidP="004574CD">
      <w:pPr>
        <w:jc w:val="both"/>
        <w:rPr>
          <w:b/>
        </w:rPr>
      </w:pPr>
    </w:p>
    <w:p w14:paraId="00358DFC" w14:textId="23D68EF7" w:rsidR="00C45AB9" w:rsidRPr="00872D13" w:rsidRDefault="00C45AB9" w:rsidP="004574CD">
      <w:pPr>
        <w:numPr>
          <w:ilvl w:val="1"/>
          <w:numId w:val="22"/>
        </w:numPr>
        <w:tabs>
          <w:tab w:val="clear" w:pos="360"/>
        </w:tabs>
        <w:suppressAutoHyphens w:val="0"/>
        <w:ind w:left="0" w:firstLine="567"/>
        <w:jc w:val="both"/>
      </w:pPr>
      <w:r w:rsidRPr="00872D13">
        <w:t xml:space="preserve">Цей Договір набуває чинності з </w:t>
      </w:r>
      <w:permStart w:id="1326676661" w:edGrp="everyone"/>
      <w:r w:rsidRPr="00872D13">
        <w:t xml:space="preserve">дати підписання його обома Сторонами </w:t>
      </w:r>
      <w:permEnd w:id="1326676661"/>
      <w:r w:rsidRPr="00872D13">
        <w:t xml:space="preserve">і діє до </w:t>
      </w:r>
      <w:permStart w:id="2119138929" w:edGrp="everyone"/>
      <w:r w:rsidRPr="00872D13">
        <w:t>●</w:t>
      </w:r>
      <w:permEnd w:id="2119138929"/>
      <w:r w:rsidRPr="00872D13">
        <w:t xml:space="preserve">, а в частині розрахунків – до повного </w:t>
      </w:r>
      <w:r w:rsidR="00C93F8C">
        <w:t>їх</w:t>
      </w:r>
      <w:r w:rsidRPr="00872D13">
        <w:t xml:space="preserve"> виконання. </w:t>
      </w:r>
    </w:p>
    <w:p w14:paraId="2194AB3B" w14:textId="77777777" w:rsidR="00C45AB9" w:rsidRPr="00872D13" w:rsidRDefault="00C45AB9" w:rsidP="004574CD">
      <w:pPr>
        <w:numPr>
          <w:ilvl w:val="1"/>
          <w:numId w:val="22"/>
        </w:numPr>
        <w:tabs>
          <w:tab w:val="clear" w:pos="360"/>
        </w:tabs>
        <w:suppressAutoHyphens w:val="0"/>
        <w:ind w:left="0" w:firstLine="567"/>
        <w:jc w:val="both"/>
      </w:pPr>
      <w:r w:rsidRPr="00872D13">
        <w:t>Дострокове розірвання Договору можливе в наступних випадках:</w:t>
      </w:r>
    </w:p>
    <w:p w14:paraId="5F79B021" w14:textId="77777777" w:rsidR="00C45AB9" w:rsidRPr="00872D13" w:rsidRDefault="00C45AB9" w:rsidP="004574CD">
      <w:pPr>
        <w:numPr>
          <w:ilvl w:val="2"/>
          <w:numId w:val="22"/>
        </w:numPr>
        <w:tabs>
          <w:tab w:val="clear" w:pos="2160"/>
        </w:tabs>
        <w:suppressAutoHyphens w:val="0"/>
        <w:ind w:left="0" w:firstLine="567"/>
        <w:jc w:val="both"/>
      </w:pPr>
      <w:r w:rsidRPr="00872D13">
        <w:t>З ініціативи Замовника можливе лише у випадку, якщо Замовник надасть Виконавцю письмову відмову від подальшого виконання цього Договору та при наявності працівників з відповідною для обслуговування кваліфікацією з наданням належним чином засвідченої копії документу, який підтверджує його кваліфікацію та повноваження.</w:t>
      </w:r>
    </w:p>
    <w:p w14:paraId="339F35E9" w14:textId="54341D9B" w:rsidR="00C45AB9" w:rsidRPr="00872D13" w:rsidRDefault="00C45AB9" w:rsidP="004574CD">
      <w:pPr>
        <w:numPr>
          <w:ilvl w:val="2"/>
          <w:numId w:val="22"/>
        </w:numPr>
        <w:tabs>
          <w:tab w:val="clear" w:pos="2160"/>
        </w:tabs>
        <w:suppressAutoHyphens w:val="0"/>
        <w:ind w:left="0" w:firstLine="567"/>
        <w:jc w:val="both"/>
      </w:pPr>
      <w:r w:rsidRPr="00872D13">
        <w:t xml:space="preserve">У зв’язку з передачею об’єкта у власність або в управління (на баланс) Виконавця, датою розірвання цього Договору є дата видання </w:t>
      </w:r>
      <w:permStart w:id="2045073820" w:edGrp="everyone"/>
      <w:r w:rsidRPr="00872D13">
        <w:t xml:space="preserve">АТ «ДТЕК </w:t>
      </w:r>
      <w:r w:rsidR="00722814">
        <w:t>ДНІПРОВСЬКІ</w:t>
      </w:r>
      <w:r w:rsidR="00722814" w:rsidRPr="00872D13">
        <w:t xml:space="preserve"> </w:t>
      </w:r>
      <w:r w:rsidRPr="00872D13">
        <w:t>ЕЛЕКТРОМЕРЕЖІ» Розпорядження «Про прийняття в управління (на баланс)»</w:t>
      </w:r>
      <w:permEnd w:id="2045073820"/>
      <w:r w:rsidRPr="00872D13">
        <w:t>.</w:t>
      </w:r>
    </w:p>
    <w:p w14:paraId="7DE400FC" w14:textId="3CAA6390" w:rsidR="00C45AB9" w:rsidRPr="00872D13" w:rsidRDefault="00C45AB9" w:rsidP="004574CD">
      <w:pPr>
        <w:numPr>
          <w:ilvl w:val="2"/>
          <w:numId w:val="22"/>
        </w:numPr>
        <w:tabs>
          <w:tab w:val="clear" w:pos="2160"/>
        </w:tabs>
        <w:suppressAutoHyphens w:val="0"/>
        <w:ind w:left="0" w:firstLine="567"/>
        <w:jc w:val="both"/>
      </w:pPr>
      <w:r w:rsidRPr="00872D13">
        <w:t>У зв’язку з відсутністю об’єкта обслуговування та/або у зв’язку зі зміною Власника (балансоутримувача/орендаря) об’єкта обслуговування зазначеного в п. 1.</w:t>
      </w:r>
      <w:r w:rsidR="00201DE9" w:rsidRPr="00872D13">
        <w:t>2.</w:t>
      </w:r>
      <w:r w:rsidRPr="00872D13">
        <w:t xml:space="preserve"> цього Договору з обов’язковим складанням угоди про розірвання.</w:t>
      </w:r>
    </w:p>
    <w:p w14:paraId="2F06BF7B" w14:textId="6FBA4CDF" w:rsidR="00C45AB9" w:rsidRPr="00872D13" w:rsidRDefault="00C45AB9" w:rsidP="004574CD">
      <w:pPr>
        <w:pStyle w:val="ae"/>
        <w:numPr>
          <w:ilvl w:val="1"/>
          <w:numId w:val="22"/>
        </w:numPr>
        <w:tabs>
          <w:tab w:val="clear" w:pos="360"/>
        </w:tabs>
        <w:suppressAutoHyphens w:val="0"/>
        <w:ind w:left="0" w:firstLine="567"/>
        <w:jc w:val="both"/>
      </w:pPr>
      <w:r w:rsidRPr="00872D13">
        <w:t xml:space="preserve"> Дострокове розірвання Договору може бути здійснене в односторонньому порядку з ініціативи Виконавця, оформленої у вигляді письмового повідомлення про розірвання Договору, що має бути відправлено Замовнику не пізніше 15-ти календарних днів до дати розірвання, зазначеної Виконавцем  в повідомленні про розірвання Договору (ст. 525 ЦК України). Договір вважається розірваним на вимогу Виконавця на умовах, передбачених цим Договором, з дати розірвання, зазначеної Виконавцем в повідомленні про розірвання Договору. Крім цього, Виконавець повідомляє відповідний орган виконавчої влади, на якого покладено відповідні обов'язки згідно із законодавством України, про призупинення обслуговування електрообладнання Замовника за цим Договором для вжиття заходів згідно з пп. 1 п. 7.5. Розділу VII ПРР</w:t>
      </w:r>
      <w:r w:rsidR="00201DE9" w:rsidRPr="00872D13">
        <w:t>ЕЕ</w:t>
      </w:r>
      <w:r w:rsidRPr="00872D13">
        <w:t>.</w:t>
      </w:r>
    </w:p>
    <w:p w14:paraId="5CC7A05A" w14:textId="77777777" w:rsidR="00795104" w:rsidRPr="00872D13" w:rsidRDefault="00795104" w:rsidP="004574CD">
      <w:pPr>
        <w:suppressAutoHyphens w:val="0"/>
        <w:ind w:left="709"/>
        <w:jc w:val="both"/>
      </w:pPr>
    </w:p>
    <w:p w14:paraId="7C3E47F8" w14:textId="294C3D98" w:rsidR="00795104" w:rsidRPr="00872D13" w:rsidRDefault="00795104" w:rsidP="004574CD">
      <w:pPr>
        <w:pStyle w:val="ae"/>
        <w:numPr>
          <w:ilvl w:val="0"/>
          <w:numId w:val="22"/>
        </w:numPr>
        <w:tabs>
          <w:tab w:val="clear" w:pos="360"/>
        </w:tabs>
        <w:ind w:left="0" w:firstLine="0"/>
        <w:jc w:val="center"/>
        <w:rPr>
          <w:b/>
        </w:rPr>
      </w:pPr>
      <w:r w:rsidRPr="00872D13">
        <w:rPr>
          <w:b/>
        </w:rPr>
        <w:t>МІЖНАРОДНІ САНКЦІЇ ТА АНТИКОРУПЦІЙНЕ ЗАСТЕРЕЖЕННЯ</w:t>
      </w:r>
    </w:p>
    <w:p w14:paraId="442DBA2E" w14:textId="77777777" w:rsidR="004574CD" w:rsidRPr="00872D13" w:rsidRDefault="004574CD" w:rsidP="004574CD">
      <w:pPr>
        <w:pStyle w:val="ae"/>
        <w:ind w:left="360"/>
        <w:jc w:val="both"/>
        <w:rPr>
          <w:b/>
        </w:rPr>
      </w:pPr>
    </w:p>
    <w:p w14:paraId="7C5BFF2F" w14:textId="167385A0" w:rsidR="00795104" w:rsidRPr="00872D13" w:rsidRDefault="00795104" w:rsidP="004574CD">
      <w:pPr>
        <w:ind w:firstLine="567"/>
        <w:jc w:val="both"/>
      </w:pPr>
      <w:r w:rsidRPr="00872D13">
        <w:t>1</w:t>
      </w:r>
      <w:r w:rsidR="007A2F7E" w:rsidRPr="00872D13">
        <w:t>0</w:t>
      </w:r>
      <w:r w:rsidRPr="00872D13">
        <w:t>.1.</w:t>
      </w:r>
      <w:r w:rsidRPr="00872D13">
        <w:tab/>
        <w:t>Сторони цим запевняють та гарантують одна одній, що:</w:t>
      </w:r>
    </w:p>
    <w:p w14:paraId="7059A548" w14:textId="77777777" w:rsidR="00795104" w:rsidRPr="00872D13" w:rsidRDefault="00795104" w:rsidP="004574CD">
      <w:pPr>
        <w:ind w:firstLine="567"/>
        <w:jc w:val="both"/>
      </w:pPr>
      <w:r w:rsidRPr="00872D13">
        <w:lastRenderedPageBreak/>
        <w:t>(а)</w:t>
      </w:r>
      <w:r w:rsidRPr="00872D13">
        <w:tab/>
        <w:t>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та</w:t>
      </w:r>
    </w:p>
    <w:p w14:paraId="3A26BB0F" w14:textId="77777777" w:rsidR="00795104" w:rsidRPr="00872D13" w:rsidRDefault="00795104" w:rsidP="004574CD">
      <w:pPr>
        <w:ind w:firstLine="567"/>
        <w:jc w:val="both"/>
      </w:pPr>
      <w:r w:rsidRPr="00872D13">
        <w:t>(б)</w:t>
      </w:r>
      <w:r w:rsidRPr="00872D13">
        <w:tab/>
        <w:t>Сторона не співпрацює та не пов’язана відносинами контролю з особами, на яких поширюється дія Санкцій;</w:t>
      </w:r>
    </w:p>
    <w:p w14:paraId="7AE30AAF" w14:textId="77777777" w:rsidR="00795104" w:rsidRPr="00872D13" w:rsidRDefault="00795104" w:rsidP="004574CD">
      <w:pPr>
        <w:ind w:firstLine="567"/>
        <w:jc w:val="both"/>
      </w:pPr>
      <w:r w:rsidRPr="00872D13">
        <w:t>(в)</w:t>
      </w:r>
      <w:r w:rsidRPr="00872D13">
        <w:tab/>
        <w:t>Сторона здійснює свою господарську діяльність із дотриманням вимог Антикорупційного законодавства.</w:t>
      </w:r>
    </w:p>
    <w:p w14:paraId="731DCC6A" w14:textId="77777777" w:rsidR="00795104" w:rsidRPr="00872D13" w:rsidRDefault="00795104" w:rsidP="004574CD">
      <w:pPr>
        <w:ind w:firstLine="567"/>
        <w:jc w:val="both"/>
      </w:pPr>
      <w:r w:rsidRPr="00872D13">
        <w:t>Під Антикорупційним законодавством слід розуміти:</w:t>
      </w:r>
    </w:p>
    <w:p w14:paraId="5937EDA0" w14:textId="77777777" w:rsidR="00795104" w:rsidRPr="00872D13" w:rsidRDefault="00795104" w:rsidP="004574CD">
      <w:pPr>
        <w:ind w:firstLine="567"/>
        <w:jc w:val="both"/>
      </w:pPr>
      <w:r w:rsidRPr="00872D13">
        <w:t>-</w:t>
      </w:r>
      <w:r w:rsidRPr="00872D13">
        <w:tab/>
        <w:t>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 при здійсненні міжнародних ділових операцій Організації Економічного Співробітництва та Розвитку (</w:t>
      </w:r>
      <w:r w:rsidRPr="00872D13">
        <w:rPr>
          <w:lang w:val="en-US"/>
        </w:rPr>
        <w:t>OECD</w:t>
      </w:r>
      <w:r w:rsidRPr="00872D13">
        <w:t xml:space="preserve"> </w:t>
      </w:r>
      <w:r w:rsidRPr="00872D13">
        <w:rPr>
          <w:lang w:val="en-US"/>
        </w:rPr>
        <w:t>Convention</w:t>
      </w:r>
      <w:r w:rsidRPr="00872D13">
        <w:t xml:space="preserve"> </w:t>
      </w:r>
      <w:r w:rsidRPr="00872D13">
        <w:rPr>
          <w:lang w:val="en-US"/>
        </w:rPr>
        <w:t>on</w:t>
      </w:r>
      <w:r w:rsidRPr="00872D13">
        <w:t xml:space="preserve"> </w:t>
      </w:r>
      <w:r w:rsidRPr="00872D13">
        <w:rPr>
          <w:lang w:val="en-US"/>
        </w:rPr>
        <w:t>Combating</w:t>
      </w:r>
      <w:r w:rsidRPr="00872D13">
        <w:t xml:space="preserve"> </w:t>
      </w:r>
      <w:r w:rsidRPr="00872D13">
        <w:rPr>
          <w:lang w:val="en-US"/>
        </w:rPr>
        <w:t>Bribery</w:t>
      </w:r>
      <w:r w:rsidRPr="00872D13">
        <w:t xml:space="preserve"> </w:t>
      </w:r>
      <w:r w:rsidRPr="00872D13">
        <w:rPr>
          <w:lang w:val="en-US"/>
        </w:rPr>
        <w:t>of</w:t>
      </w:r>
      <w:r w:rsidRPr="00872D13">
        <w:t xml:space="preserve"> </w:t>
      </w:r>
      <w:r w:rsidRPr="00872D13">
        <w:rPr>
          <w:lang w:val="en-US"/>
        </w:rPr>
        <w:t>Foreign</w:t>
      </w:r>
      <w:r w:rsidRPr="00872D13">
        <w:t xml:space="preserve"> </w:t>
      </w:r>
      <w:r w:rsidRPr="00872D13">
        <w:rPr>
          <w:lang w:val="en-US"/>
        </w:rPr>
        <w:t>Public</w:t>
      </w:r>
      <w:r w:rsidRPr="00872D13">
        <w:t xml:space="preserve"> </w:t>
      </w:r>
      <w:r w:rsidRPr="00872D13">
        <w:rPr>
          <w:lang w:val="en-US"/>
        </w:rPr>
        <w:t>Officials</w:t>
      </w:r>
      <w:r w:rsidRPr="00872D13">
        <w:t xml:space="preserve"> </w:t>
      </w:r>
      <w:r w:rsidRPr="00872D13">
        <w:rPr>
          <w:lang w:val="en-US"/>
        </w:rPr>
        <w:t>in</w:t>
      </w:r>
      <w:r w:rsidRPr="00872D13">
        <w:t xml:space="preserve"> </w:t>
      </w:r>
      <w:r w:rsidRPr="00872D13">
        <w:rPr>
          <w:lang w:val="en-US"/>
        </w:rPr>
        <w:t>International</w:t>
      </w:r>
      <w:r w:rsidRPr="00872D13">
        <w:t xml:space="preserve"> </w:t>
      </w:r>
      <w:r w:rsidRPr="00872D13">
        <w:rPr>
          <w:lang w:val="en-US"/>
        </w:rPr>
        <w:t>Business</w:t>
      </w:r>
      <w:r w:rsidRPr="00872D13">
        <w:t xml:space="preserve"> </w:t>
      </w:r>
      <w:r w:rsidRPr="00872D13">
        <w:rPr>
          <w:lang w:val="en-US"/>
        </w:rPr>
        <w:t>Transactions</w:t>
      </w:r>
      <w:r w:rsidRPr="00872D13">
        <w:t xml:space="preserve">); або </w:t>
      </w:r>
    </w:p>
    <w:p w14:paraId="51A3FB59" w14:textId="77777777" w:rsidR="00795104" w:rsidRPr="00872D13" w:rsidRDefault="00795104" w:rsidP="004574CD">
      <w:pPr>
        <w:ind w:firstLine="567"/>
        <w:jc w:val="both"/>
      </w:pPr>
      <w:r w:rsidRPr="00872D13">
        <w:t>-</w:t>
      </w:r>
      <w:r w:rsidRPr="00872D13">
        <w:tab/>
        <w:t>будь-які застосовані до Сторін положення Закону США про боротьбу з практикою корупції закордоном 1977р. зі змінами і доповненнями (</w:t>
      </w:r>
      <w:r w:rsidRPr="00872D13">
        <w:rPr>
          <w:lang w:val="en-US"/>
        </w:rPr>
        <w:t>the</w:t>
      </w:r>
      <w:r w:rsidRPr="00872D13">
        <w:t xml:space="preserve"> </w:t>
      </w:r>
      <w:r w:rsidRPr="00872D13">
        <w:rPr>
          <w:lang w:val="en-US"/>
        </w:rPr>
        <w:t>U</w:t>
      </w:r>
      <w:r w:rsidRPr="00872D13">
        <w:t>.</w:t>
      </w:r>
      <w:r w:rsidRPr="00872D13">
        <w:rPr>
          <w:lang w:val="en-US"/>
        </w:rPr>
        <w:t>S</w:t>
      </w:r>
      <w:r w:rsidRPr="00872D13">
        <w:t xml:space="preserve">. </w:t>
      </w:r>
      <w:r w:rsidRPr="00872D13">
        <w:rPr>
          <w:lang w:val="en-US"/>
        </w:rPr>
        <w:t>Foreign</w:t>
      </w:r>
      <w:r w:rsidRPr="00872D13">
        <w:t xml:space="preserve"> </w:t>
      </w:r>
      <w:r w:rsidRPr="00872D13">
        <w:rPr>
          <w:lang w:val="en-US"/>
        </w:rPr>
        <w:t>Corrupt</w:t>
      </w:r>
      <w:r w:rsidRPr="00872D13">
        <w:t xml:space="preserve"> </w:t>
      </w:r>
      <w:r w:rsidRPr="00872D13">
        <w:rPr>
          <w:lang w:val="en-US"/>
        </w:rPr>
        <w:t>Practices</w:t>
      </w:r>
      <w:r w:rsidRPr="00872D13">
        <w:t xml:space="preserve"> </w:t>
      </w:r>
      <w:r w:rsidRPr="00872D13">
        <w:rPr>
          <w:lang w:val="en-US"/>
        </w:rPr>
        <w:t>Act</w:t>
      </w:r>
      <w:r w:rsidRPr="00872D13">
        <w:t xml:space="preserve"> </w:t>
      </w:r>
      <w:r w:rsidRPr="00872D13">
        <w:rPr>
          <w:lang w:val="en-US"/>
        </w:rPr>
        <w:t>of</w:t>
      </w:r>
      <w:r w:rsidRPr="00872D13">
        <w:t xml:space="preserve"> 1977), Закону Великобританії про боротьбу з корупцією (</w:t>
      </w:r>
      <w:r w:rsidRPr="00872D13">
        <w:rPr>
          <w:lang w:val="en-US"/>
        </w:rPr>
        <w:t>U</w:t>
      </w:r>
      <w:r w:rsidRPr="00872D13">
        <w:t>.</w:t>
      </w:r>
      <w:r w:rsidRPr="00872D13">
        <w:rPr>
          <w:lang w:val="en-US"/>
        </w:rPr>
        <w:t>K</w:t>
      </w:r>
      <w:r w:rsidRPr="00872D13">
        <w:t xml:space="preserve">. </w:t>
      </w:r>
      <w:r w:rsidRPr="00872D13">
        <w:rPr>
          <w:lang w:val="en-US"/>
        </w:rPr>
        <w:t>Bribery</w:t>
      </w:r>
      <w:r w:rsidRPr="00872D13">
        <w:t xml:space="preserve"> </w:t>
      </w:r>
      <w:r w:rsidRPr="00872D13">
        <w:rPr>
          <w:lang w:val="en-US"/>
        </w:rPr>
        <w:t>Act</w:t>
      </w:r>
      <w:r w:rsidRPr="00872D13">
        <w:t xml:space="preserve"> 2010); або</w:t>
      </w:r>
    </w:p>
    <w:p w14:paraId="1AEE7893" w14:textId="77777777" w:rsidR="00795104" w:rsidRPr="00872D13" w:rsidRDefault="00795104" w:rsidP="004574CD">
      <w:pPr>
        <w:ind w:firstLine="567"/>
        <w:jc w:val="both"/>
      </w:pPr>
      <w:r w:rsidRPr="00872D13">
        <w:t>-</w:t>
      </w:r>
      <w:r w:rsidRPr="00872D13">
        <w:tab/>
        <w:t>будь-який аналогічний закон або інший нормативно-правовий акт юрисдикції (країни), в якій Сторона зареєстрована або здійснює свою господарську діяльність або дія якого (або окремих його положень) розповсюджується на Сторону в інших випадках;</w:t>
      </w:r>
    </w:p>
    <w:p w14:paraId="499460D1" w14:textId="77777777" w:rsidR="00795104" w:rsidRPr="00872D13" w:rsidRDefault="00795104" w:rsidP="004574CD">
      <w:pPr>
        <w:ind w:firstLine="567"/>
        <w:jc w:val="both"/>
      </w:pPr>
      <w:r w:rsidRPr="00872D13">
        <w:t>(г)</w:t>
      </w:r>
      <w:r w:rsidRPr="00872D13">
        <w:tab/>
        <w:t>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5C52FB5B" w14:textId="77777777" w:rsidR="00795104" w:rsidRPr="00872D13" w:rsidRDefault="00795104" w:rsidP="004574CD">
      <w:pPr>
        <w:ind w:firstLine="567"/>
        <w:jc w:val="both"/>
      </w:pPr>
      <w:r w:rsidRPr="00872D13">
        <w:t>(д)</w:t>
      </w:r>
      <w:r w:rsidRPr="00872D13">
        <w:tab/>
        <w:t xml:space="preserve">Сторона та жодна з її афілійованих осіб,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w:t>
      </w:r>
      <w:r w:rsidRPr="00872D13">
        <w:lastRenderedPageBreak/>
        <w:t xml:space="preserve">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 </w:t>
      </w:r>
    </w:p>
    <w:p w14:paraId="7681AC32" w14:textId="77777777" w:rsidR="00795104" w:rsidRPr="00872D13" w:rsidRDefault="00795104" w:rsidP="004574CD">
      <w:pPr>
        <w:ind w:firstLine="567"/>
        <w:jc w:val="both"/>
      </w:pPr>
      <w:r w:rsidRPr="00872D13">
        <w:t>(е)</w:t>
      </w:r>
      <w:r w:rsidRPr="00872D13">
        <w:tab/>
        <w:t>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67B7E7B5" w14:textId="112E0769" w:rsidR="00795104" w:rsidRPr="00872D13" w:rsidRDefault="00795104" w:rsidP="004574CD">
      <w:pPr>
        <w:ind w:firstLine="567"/>
        <w:jc w:val="both"/>
      </w:pPr>
      <w:r w:rsidRPr="00872D13">
        <w:t>1</w:t>
      </w:r>
      <w:r w:rsidR="007A2F7E" w:rsidRPr="00872D13">
        <w:t>0</w:t>
      </w:r>
      <w:r w:rsidRPr="00872D13">
        <w:t>.2.</w:t>
      </w:r>
      <w:r w:rsidRPr="00872D13">
        <w:tab/>
        <w:t xml:space="preserve">У випадку порушення Стороною вищезазначених запевнень та гарантій така Сторона зобов’язується відшкодувати іншій Стороні усі збитки, спричинені таким порушенням. </w:t>
      </w:r>
    </w:p>
    <w:p w14:paraId="1540FA2D" w14:textId="5DBD3D62" w:rsidR="00795104" w:rsidRPr="00872D13" w:rsidRDefault="00795104" w:rsidP="004574CD">
      <w:pPr>
        <w:ind w:firstLine="567"/>
        <w:jc w:val="both"/>
      </w:pPr>
      <w:r w:rsidRPr="00872D13">
        <w:t>1</w:t>
      </w:r>
      <w:r w:rsidR="007A2F7E" w:rsidRPr="00872D13">
        <w:t>0</w:t>
      </w:r>
      <w:r w:rsidRPr="00872D13">
        <w:t>.3.</w:t>
      </w:r>
      <w:r w:rsidRPr="00872D13">
        <w:tab/>
        <w:t>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на неї Санкцій або співпрацю з особою, на яку накладено Санкцій.</w:t>
      </w:r>
    </w:p>
    <w:p w14:paraId="78CA47A4" w14:textId="5CAAEF60" w:rsidR="00795104" w:rsidRPr="00872D13" w:rsidRDefault="00795104" w:rsidP="004574CD">
      <w:pPr>
        <w:ind w:firstLine="567"/>
        <w:jc w:val="both"/>
      </w:pPr>
      <w:r w:rsidRPr="00872D13">
        <w:t>1</w:t>
      </w:r>
      <w:r w:rsidR="007A2F7E" w:rsidRPr="00872D13">
        <w:t>0</w:t>
      </w:r>
      <w:r w:rsidRPr="00872D13">
        <w:t>.4.</w:t>
      </w:r>
      <w:r w:rsidRPr="00872D13">
        <w:tab/>
        <w:t>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ґрунтовних підстав вважати, що відбулося або відбудеться порушення будь-яких з вищезазначених запевнень та гарантій. При цьому Сторона, що підставно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1CBF9184" w14:textId="77777777" w:rsidR="00795104" w:rsidRPr="00872D13" w:rsidRDefault="00795104" w:rsidP="004574CD">
      <w:pPr>
        <w:suppressAutoHyphens w:val="0"/>
        <w:ind w:left="709"/>
        <w:jc w:val="both"/>
      </w:pPr>
    </w:p>
    <w:p w14:paraId="0198457F" w14:textId="63BC08DA" w:rsidR="000E6DC6" w:rsidRPr="00872D13" w:rsidRDefault="00795104" w:rsidP="004574CD">
      <w:pPr>
        <w:suppressAutoHyphens w:val="0"/>
        <w:jc w:val="center"/>
        <w:rPr>
          <w:b/>
        </w:rPr>
      </w:pPr>
      <w:r w:rsidRPr="00872D13">
        <w:rPr>
          <w:b/>
        </w:rPr>
        <w:t xml:space="preserve">11. </w:t>
      </w:r>
      <w:r w:rsidR="000E6DC6" w:rsidRPr="00872D13">
        <w:rPr>
          <w:b/>
        </w:rPr>
        <w:t>ІНШІ УМОВИ</w:t>
      </w:r>
    </w:p>
    <w:p w14:paraId="49AEC040" w14:textId="77777777" w:rsidR="000E6DC6" w:rsidRPr="00872D13" w:rsidRDefault="000E6DC6" w:rsidP="004574CD">
      <w:pPr>
        <w:ind w:left="567"/>
        <w:jc w:val="both"/>
        <w:rPr>
          <w:b/>
        </w:rPr>
      </w:pPr>
    </w:p>
    <w:p w14:paraId="50122A0C" w14:textId="1DCF2F63" w:rsidR="000E6DC6" w:rsidRPr="00872D13" w:rsidRDefault="000E6DC6" w:rsidP="004574CD">
      <w:pPr>
        <w:pStyle w:val="ae"/>
        <w:numPr>
          <w:ilvl w:val="1"/>
          <w:numId w:val="30"/>
        </w:numPr>
        <w:tabs>
          <w:tab w:val="clear" w:pos="360"/>
        </w:tabs>
        <w:suppressAutoHyphens w:val="0"/>
        <w:ind w:left="0" w:firstLine="567"/>
        <w:jc w:val="both"/>
      </w:pPr>
      <w:r w:rsidRPr="00872D13">
        <w:t xml:space="preserve">Сторони вживатимуть заходів для того, щоб зміст Договору не став відомим іншим особам. </w:t>
      </w:r>
    </w:p>
    <w:p w14:paraId="63E3E8A5" w14:textId="77777777" w:rsidR="000E6DC6" w:rsidRPr="00872D13" w:rsidRDefault="000E6DC6" w:rsidP="004574CD">
      <w:pPr>
        <w:numPr>
          <w:ilvl w:val="1"/>
          <w:numId w:val="30"/>
        </w:numPr>
        <w:tabs>
          <w:tab w:val="clear" w:pos="360"/>
        </w:tabs>
        <w:suppressAutoHyphens w:val="0"/>
        <w:ind w:left="0" w:firstLine="567"/>
        <w:jc w:val="both"/>
      </w:pPr>
      <w:r w:rsidRPr="00872D13">
        <w:lastRenderedPageBreak/>
        <w:t>Протягом дії цього Договору і після його припинення з будь-яких причин жодна Сторона не може без попереднього письмового узгодження з іншою Стороною розголошувати третім особам та/або публікувати, та/або сприяти опублікуванню будь-якої інформації, яка була б надана однією із Сторін за цим Договором або стала відома одній із Сторін у зв’язку з виконанням зобов’язань за цим Договором.</w:t>
      </w:r>
    </w:p>
    <w:p w14:paraId="3960FD6D" w14:textId="77777777" w:rsidR="000E6DC6" w:rsidRPr="00872D13" w:rsidRDefault="000E6DC6" w:rsidP="004574CD">
      <w:pPr>
        <w:numPr>
          <w:ilvl w:val="1"/>
          <w:numId w:val="30"/>
        </w:numPr>
        <w:tabs>
          <w:tab w:val="clear" w:pos="360"/>
        </w:tabs>
        <w:suppressAutoHyphens w:val="0"/>
        <w:ind w:left="0" w:firstLine="567"/>
        <w:jc w:val="both"/>
      </w:pPr>
      <w:r w:rsidRPr="00872D13">
        <w:t>За цим Договором поняття “конфіденційна інформація” включає в себе всі документи, пов’язані з виконанням цього Договору.</w:t>
      </w:r>
    </w:p>
    <w:p w14:paraId="58E6FF42" w14:textId="77777777" w:rsidR="000E6DC6" w:rsidRPr="00872D13" w:rsidRDefault="000E6DC6" w:rsidP="004574CD">
      <w:pPr>
        <w:numPr>
          <w:ilvl w:val="1"/>
          <w:numId w:val="30"/>
        </w:numPr>
        <w:tabs>
          <w:tab w:val="clear" w:pos="360"/>
        </w:tabs>
        <w:suppressAutoHyphens w:val="0"/>
        <w:ind w:left="0" w:firstLine="567"/>
        <w:jc w:val="both"/>
      </w:pPr>
      <w:r w:rsidRPr="00872D13">
        <w:t>Умова щодо конфіденційності цього Договору не поширюється на випадки надання інформації органам влади, контролюючим, правоохоронним органам в порядку, передбаченому чинним законодавством.</w:t>
      </w:r>
    </w:p>
    <w:p w14:paraId="30DB7DD0" w14:textId="77777777" w:rsidR="000E6DC6" w:rsidRPr="00872D13" w:rsidRDefault="000E6DC6" w:rsidP="004574CD">
      <w:pPr>
        <w:numPr>
          <w:ilvl w:val="1"/>
          <w:numId w:val="30"/>
        </w:numPr>
        <w:tabs>
          <w:tab w:val="clear" w:pos="360"/>
        </w:tabs>
        <w:suppressAutoHyphens w:val="0"/>
        <w:ind w:left="0" w:firstLine="567"/>
        <w:jc w:val="both"/>
        <w:rPr>
          <w:noProof/>
        </w:rPr>
      </w:pPr>
      <w:r w:rsidRPr="00872D13">
        <w:t>Не вважати конфіденційною інформацію, яка на момент її передачі Стороні є загальновідомою внаслідок причин, не пов’язаних з Договором.</w:t>
      </w:r>
    </w:p>
    <w:p w14:paraId="6F76718C" w14:textId="77777777" w:rsidR="000E6DC6" w:rsidRPr="00872D13" w:rsidRDefault="000E6DC6" w:rsidP="004574CD">
      <w:pPr>
        <w:pStyle w:val="a0"/>
        <w:numPr>
          <w:ilvl w:val="1"/>
          <w:numId w:val="30"/>
        </w:numPr>
        <w:tabs>
          <w:tab w:val="clear" w:pos="360"/>
        </w:tabs>
        <w:suppressAutoHyphens w:val="0"/>
        <w:ind w:left="0" w:right="0" w:firstLine="567"/>
        <w:jc w:val="both"/>
        <w:rPr>
          <w:lang w:val="uk-UA"/>
        </w:rPr>
      </w:pPr>
      <w:r w:rsidRPr="00872D13">
        <w:rPr>
          <w:lang w:val="uk-UA"/>
        </w:rPr>
        <w:t>Сторони зобов’язані зберігати конфіденційність умов цього Договору, технічної, комерційної, фінансової та іншої інформації, пов’язаної з виконанням умов цього Договору.</w:t>
      </w:r>
    </w:p>
    <w:p w14:paraId="52E2CC11" w14:textId="5C1A300E" w:rsidR="002049C7" w:rsidRPr="00872D13" w:rsidRDefault="002049C7" w:rsidP="004574CD">
      <w:pPr>
        <w:pStyle w:val="a0"/>
        <w:numPr>
          <w:ilvl w:val="1"/>
          <w:numId w:val="30"/>
        </w:numPr>
        <w:tabs>
          <w:tab w:val="clear" w:pos="360"/>
        </w:tabs>
        <w:suppressAutoHyphens w:val="0"/>
        <w:ind w:left="0" w:right="0" w:firstLine="567"/>
        <w:jc w:val="both"/>
        <w:rPr>
          <w:lang w:val="uk-UA"/>
        </w:rPr>
      </w:pPr>
      <w:r w:rsidRPr="00872D13">
        <w:rPr>
          <w:lang w:val="uk-UA"/>
        </w:rPr>
        <w:t>Для захисту конфіденційної інформації Сторони повинні вживати заходів обережності, які зазвичай використовуються для захисту такого роду інформації від несанкціонованого розголошення третім особам в існуючому діловому обороті.</w:t>
      </w:r>
    </w:p>
    <w:p w14:paraId="287F3D9C" w14:textId="3B2CD0C5" w:rsidR="002049C7" w:rsidRPr="00872D13" w:rsidRDefault="002049C7" w:rsidP="004574CD">
      <w:pPr>
        <w:pStyle w:val="a0"/>
        <w:numPr>
          <w:ilvl w:val="1"/>
          <w:numId w:val="30"/>
        </w:numPr>
        <w:tabs>
          <w:tab w:val="clear" w:pos="360"/>
        </w:tabs>
        <w:suppressAutoHyphens w:val="0"/>
        <w:ind w:left="0" w:right="0" w:firstLine="567"/>
        <w:jc w:val="both"/>
        <w:rPr>
          <w:lang w:val="uk-UA"/>
        </w:rPr>
      </w:pPr>
      <w:r w:rsidRPr="00872D13">
        <w:rPr>
          <w:lang w:val="uk-UA"/>
        </w:rPr>
        <w:t>За невиконання або неналежне виконання зобов’язань щодо конфіденційності відповідна Сторона зобов’язана відшкодувати іншій Стороні в повному обсязі збитки, спричинені таким невиконанням або неналежним виконанням. При цьому, розмір відшкодування визначається в судовому порядку.</w:t>
      </w:r>
    </w:p>
    <w:p w14:paraId="015BDF01" w14:textId="42F74416" w:rsidR="009F544E" w:rsidRPr="00872D13" w:rsidRDefault="009F544E" w:rsidP="004574CD">
      <w:pPr>
        <w:pStyle w:val="af5"/>
        <w:numPr>
          <w:ilvl w:val="1"/>
          <w:numId w:val="30"/>
        </w:numPr>
        <w:tabs>
          <w:tab w:val="clear" w:pos="360"/>
        </w:tabs>
        <w:spacing w:before="0" w:beforeAutospacing="0" w:after="0" w:afterAutospacing="0"/>
        <w:ind w:left="0" w:firstLine="567"/>
        <w:jc w:val="both"/>
        <w:rPr>
          <w:color w:val="000000"/>
          <w:szCs w:val="24"/>
          <w:lang w:val="uk-UA"/>
        </w:rPr>
      </w:pPr>
      <w:r w:rsidRPr="00872D13">
        <w:rPr>
          <w:color w:val="000000"/>
          <w:szCs w:val="24"/>
          <w:lang w:val="uk-UA"/>
        </w:rPr>
        <w:t>Будь-які зміни та доповнення до цього Договору є невід’ємною частиною цього Договору та є обов’язковими для виконання Сторонами лише в разі, якщо вони оформлені таким чином: виконані письмово, підписані повноважними представниками Сторін (підписи можуть бути скріплені печатками Сторін). Усі виправлення у тексті, зміни та доповнення до Договору мають юридичну силу лише у разі їх взаємного посвідчення повноважними представниками Сторін.</w:t>
      </w:r>
    </w:p>
    <w:p w14:paraId="509B8EBE" w14:textId="54E6F8BC" w:rsidR="007913C2" w:rsidRPr="00872D13" w:rsidRDefault="007913C2" w:rsidP="004574CD">
      <w:pPr>
        <w:pStyle w:val="ae"/>
        <w:ind w:left="0" w:firstLine="567"/>
        <w:jc w:val="both"/>
        <w:rPr>
          <w:color w:val="000000"/>
        </w:rPr>
      </w:pPr>
      <w:r w:rsidRPr="00872D13">
        <w:rPr>
          <w:color w:val="000000"/>
        </w:rPr>
        <w:t xml:space="preserve">У разі виникнення необхідності внести зміни до Договору стосовно реквізитів Сторін (повна та скорочена назва, місцезнаходження, код ЄДРПОУ, банківські реквізити тощо), відповідальних представників Сторін, Сторони мають право це </w:t>
      </w:r>
      <w:r w:rsidRPr="00872D13">
        <w:rPr>
          <w:color w:val="000000"/>
        </w:rPr>
        <w:lastRenderedPageBreak/>
        <w:t>зробити також шляхом направлення відповідного повідомлення в порядку визначеному п.11.16 цього Договору без складання окремого правочину.</w:t>
      </w:r>
    </w:p>
    <w:p w14:paraId="3C86CC95" w14:textId="64F28012" w:rsidR="009F544E" w:rsidRPr="00872D13" w:rsidRDefault="009F544E" w:rsidP="004574CD">
      <w:pPr>
        <w:pStyle w:val="af5"/>
        <w:numPr>
          <w:ilvl w:val="1"/>
          <w:numId w:val="30"/>
        </w:numPr>
        <w:tabs>
          <w:tab w:val="clear" w:pos="360"/>
        </w:tabs>
        <w:spacing w:before="0" w:beforeAutospacing="0" w:after="0" w:afterAutospacing="0"/>
        <w:ind w:left="0" w:firstLine="567"/>
        <w:jc w:val="both"/>
        <w:rPr>
          <w:color w:val="000000"/>
          <w:szCs w:val="24"/>
          <w:lang w:val="uk-UA"/>
        </w:rPr>
      </w:pPr>
      <w:r w:rsidRPr="00872D13">
        <w:rPr>
          <w:color w:val="000000"/>
          <w:szCs w:val="24"/>
          <w:lang w:val="uk-UA"/>
        </w:rPr>
        <w:t>Сторони домовилися, що строк позовної давності три роки застосовується для вимог про стягнення штрафних санкцій (неустойка, штраф, пеня).Сторони домовилися, що за прострочення виконання Замовником зобов’язань за Договором, нарахування штрафних санкцій (неустойка, штраф, пеня) припиняється через рік від дня, коли зобов’язання мало бути виконано.</w:t>
      </w:r>
    </w:p>
    <w:p w14:paraId="1A6331D8" w14:textId="5BC2AFE0" w:rsidR="009F544E" w:rsidRPr="00872D13" w:rsidRDefault="009F544E" w:rsidP="004574CD">
      <w:pPr>
        <w:pStyle w:val="af5"/>
        <w:numPr>
          <w:ilvl w:val="1"/>
          <w:numId w:val="30"/>
        </w:numPr>
        <w:tabs>
          <w:tab w:val="clear" w:pos="360"/>
        </w:tabs>
        <w:spacing w:before="0" w:beforeAutospacing="0" w:after="0" w:afterAutospacing="0"/>
        <w:ind w:left="0" w:firstLine="567"/>
        <w:jc w:val="both"/>
        <w:rPr>
          <w:color w:val="000000"/>
          <w:szCs w:val="24"/>
          <w:lang w:val="uk-UA"/>
        </w:rPr>
      </w:pPr>
      <w:r w:rsidRPr="00872D13">
        <w:rPr>
          <w:color w:val="000000"/>
          <w:szCs w:val="24"/>
          <w:lang w:val="uk-UA"/>
        </w:rPr>
        <w:t xml:space="preserve">Сплата Замовником визначених цим Договором штрафних санкцій (неустойка, штраф, пеня) не звільняє його від обов’язку відшкодовувати за вимогою Виконавця збитки, завдані порушенням Договору (реальні збитки, упущена вигода) у повному обсязі. </w:t>
      </w:r>
    </w:p>
    <w:p w14:paraId="6A7BF5DF" w14:textId="77777777" w:rsidR="009F544E" w:rsidRPr="00872D13" w:rsidRDefault="009F544E" w:rsidP="004574CD">
      <w:pPr>
        <w:pStyle w:val="af5"/>
        <w:numPr>
          <w:ilvl w:val="1"/>
          <w:numId w:val="30"/>
        </w:numPr>
        <w:tabs>
          <w:tab w:val="clear" w:pos="360"/>
        </w:tabs>
        <w:spacing w:before="0" w:beforeAutospacing="0" w:after="0" w:afterAutospacing="0"/>
        <w:ind w:left="0" w:firstLine="567"/>
        <w:jc w:val="both"/>
        <w:rPr>
          <w:color w:val="000000"/>
          <w:szCs w:val="24"/>
          <w:lang w:val="uk-UA"/>
        </w:rPr>
      </w:pPr>
      <w:r w:rsidRPr="00872D13">
        <w:rPr>
          <w:color w:val="000000"/>
          <w:szCs w:val="24"/>
          <w:lang w:val="uk-UA"/>
        </w:rPr>
        <w:t>Договір складено українською мовою у двох оригінальних примірниках, що мають однакову юридичну силу, по одному примірнику для кожної із Сторін.</w:t>
      </w:r>
    </w:p>
    <w:p w14:paraId="30945403" w14:textId="77777777" w:rsidR="009F544E" w:rsidRPr="00872D13" w:rsidRDefault="009F544E" w:rsidP="004574CD">
      <w:pPr>
        <w:pStyle w:val="af5"/>
        <w:numPr>
          <w:ilvl w:val="1"/>
          <w:numId w:val="30"/>
        </w:numPr>
        <w:tabs>
          <w:tab w:val="clear" w:pos="360"/>
        </w:tabs>
        <w:spacing w:before="0" w:beforeAutospacing="0" w:after="0" w:afterAutospacing="0"/>
        <w:ind w:left="0" w:firstLine="567"/>
        <w:jc w:val="both"/>
        <w:rPr>
          <w:color w:val="000000"/>
          <w:szCs w:val="24"/>
          <w:lang w:val="uk-UA"/>
        </w:rPr>
      </w:pPr>
      <w:r w:rsidRPr="00872D13">
        <w:rPr>
          <w:color w:val="000000"/>
          <w:szCs w:val="24"/>
          <w:lang w:val="uk-UA"/>
        </w:rPr>
        <w:t>Жодна із Сторін не має права передавати свої права та обов’язки третій Стороні без письмової згоди іншої Сторони.</w:t>
      </w:r>
    </w:p>
    <w:p w14:paraId="4567D56D" w14:textId="77777777" w:rsidR="009F544E" w:rsidRPr="00872D13" w:rsidRDefault="009F544E" w:rsidP="004574CD">
      <w:pPr>
        <w:pStyle w:val="af5"/>
        <w:numPr>
          <w:ilvl w:val="1"/>
          <w:numId w:val="30"/>
        </w:numPr>
        <w:tabs>
          <w:tab w:val="clear" w:pos="360"/>
        </w:tabs>
        <w:spacing w:before="0" w:beforeAutospacing="0" w:after="0" w:afterAutospacing="0"/>
        <w:ind w:left="0" w:firstLine="567"/>
        <w:jc w:val="both"/>
        <w:rPr>
          <w:color w:val="000000"/>
          <w:szCs w:val="24"/>
          <w:lang w:val="uk-UA"/>
        </w:rPr>
      </w:pPr>
      <w:r w:rsidRPr="00872D13">
        <w:rPr>
          <w:color w:val="000000"/>
          <w:szCs w:val="24"/>
          <w:lang w:val="uk-UA"/>
        </w:rPr>
        <w:t>Після підписання цього Договору усі попередні переговори, листування, попередні угоди та протоколи про наміри з питань, що так чи інакше стосуються цього Договору, втрачають юридичну силу.</w:t>
      </w:r>
    </w:p>
    <w:p w14:paraId="3B738460" w14:textId="77777777" w:rsidR="009F544E" w:rsidRPr="00872D13" w:rsidRDefault="009F544E" w:rsidP="004574CD">
      <w:pPr>
        <w:pStyle w:val="af5"/>
        <w:numPr>
          <w:ilvl w:val="1"/>
          <w:numId w:val="30"/>
        </w:numPr>
        <w:tabs>
          <w:tab w:val="clear" w:pos="360"/>
        </w:tabs>
        <w:spacing w:before="0" w:beforeAutospacing="0" w:after="0" w:afterAutospacing="0"/>
        <w:ind w:left="0" w:firstLine="567"/>
        <w:jc w:val="both"/>
        <w:rPr>
          <w:color w:val="000000"/>
          <w:szCs w:val="24"/>
          <w:lang w:val="uk-UA"/>
        </w:rPr>
      </w:pPr>
      <w:r w:rsidRPr="00872D13">
        <w:rPr>
          <w:color w:val="000000"/>
          <w:szCs w:val="24"/>
          <w:lang w:val="uk-UA"/>
        </w:rPr>
        <w:t>Сторони підтверджують, що на момент укладення Договору, вони є юридичними особами згідно з діючим законодавством України, мають необхідні ліцензії та інші документи, необхідні для здійснення господарської діяльності. Фізичні особи, які підписали цей Договір, та вказані у преамбулі, наділені необхідними повноваженнями та не мають обмежень прав на підписання і виконання Договору.</w:t>
      </w:r>
    </w:p>
    <w:p w14:paraId="49FDC1C7" w14:textId="77777777" w:rsidR="00950054" w:rsidRPr="00D22783" w:rsidRDefault="00950054" w:rsidP="00950054">
      <w:pPr>
        <w:pStyle w:val="a8"/>
        <w:widowControl w:val="0"/>
        <w:numPr>
          <w:ilvl w:val="1"/>
          <w:numId w:val="30"/>
        </w:numPr>
        <w:tabs>
          <w:tab w:val="clear" w:pos="360"/>
        </w:tabs>
        <w:suppressAutoHyphens w:val="0"/>
        <w:ind w:left="0" w:firstLine="567"/>
        <w:rPr>
          <w:rFonts w:ascii="Times New Roman" w:hAnsi="Times New Roman" w:cs="Times New Roman"/>
          <w:lang w:val="uk-UA"/>
        </w:rPr>
      </w:pPr>
      <w:r w:rsidRPr="00D22783">
        <w:rPr>
          <w:rFonts w:ascii="Times New Roman" w:hAnsi="Times New Roman" w:cs="Times New Roman"/>
          <w:lang w:val="uk-UA"/>
        </w:rPr>
        <w:t>Усі повідомлення, будь-яке листування тощо за цим Договором будуть вважатися зробленими належним чином, якщо вони письмово оформлені та надіслані відповідним листом (рекомендований лист, цінний лист з описом вкладення, передача листа посильним). Датою отримання таких повідомлень, листів буде вважатися дата їх особистого вручення, що підтверджується підписом одержувача та/або реєстрацією вхідної кореспонденції, або третій календарний день від дати отримання поштовим відділенням зв'язку, в якому обслуговується одер</w:t>
      </w:r>
      <w:r w:rsidRPr="00D22783">
        <w:rPr>
          <w:rFonts w:ascii="Times New Roman" w:hAnsi="Times New Roman" w:cs="Times New Roman"/>
          <w:lang w:val="uk-UA"/>
        </w:rPr>
        <w:lastRenderedPageBreak/>
        <w:t>жувач (у разі направлення рекомендованим листом, цінним листом з описом вкладення, передача листа посильним).</w:t>
      </w:r>
    </w:p>
    <w:p w14:paraId="22D99F43" w14:textId="77777777" w:rsidR="00520D1B" w:rsidRPr="00722814" w:rsidRDefault="00520D1B" w:rsidP="004574CD">
      <w:pPr>
        <w:pStyle w:val="a8"/>
        <w:widowControl w:val="0"/>
        <w:numPr>
          <w:ilvl w:val="1"/>
          <w:numId w:val="30"/>
        </w:numPr>
        <w:tabs>
          <w:tab w:val="clear" w:pos="360"/>
        </w:tabs>
        <w:suppressAutoHyphens w:val="0"/>
        <w:ind w:left="0" w:firstLine="567"/>
        <w:rPr>
          <w:rFonts w:ascii="Times New Roman" w:hAnsi="Times New Roman" w:cs="Times New Roman"/>
          <w:lang w:val="uk-UA"/>
        </w:rPr>
      </w:pPr>
      <w:r w:rsidRPr="00722814">
        <w:rPr>
          <w:rFonts w:ascii="Times New Roman" w:hAnsi="Times New Roman" w:cs="Times New Roman"/>
          <w:lang w:val="uk-UA"/>
        </w:rPr>
        <w:t>У випадках, не передбачених цим Договором, Сторони керуються чинним законодавством України.</w:t>
      </w:r>
    </w:p>
    <w:p w14:paraId="11BF84B7" w14:textId="5D109B1C" w:rsidR="00520D1B" w:rsidRPr="00722814" w:rsidRDefault="00520D1B" w:rsidP="004574CD">
      <w:pPr>
        <w:pStyle w:val="a8"/>
        <w:widowControl w:val="0"/>
        <w:numPr>
          <w:ilvl w:val="1"/>
          <w:numId w:val="30"/>
        </w:numPr>
        <w:tabs>
          <w:tab w:val="clear" w:pos="360"/>
        </w:tabs>
        <w:suppressAutoHyphens w:val="0"/>
        <w:ind w:left="0" w:firstLine="567"/>
        <w:rPr>
          <w:rFonts w:ascii="Times New Roman" w:hAnsi="Times New Roman" w:cs="Times New Roman"/>
          <w:lang w:val="uk-UA"/>
        </w:rPr>
      </w:pPr>
      <w:r w:rsidRPr="00722814">
        <w:rPr>
          <w:rFonts w:ascii="Times New Roman" w:hAnsi="Times New Roman" w:cs="Times New Roman"/>
          <w:lang w:val="uk-UA"/>
        </w:rPr>
        <w:t>При зміні реквізитів, зазначених в розділі 13 цього Договору, Сторони зобов’язуються повідомити одна одну в письмовому вигляді протягом 5-ти днів з дня внесення таких змін.</w:t>
      </w:r>
    </w:p>
    <w:p w14:paraId="7B531CDF" w14:textId="77777777" w:rsidR="00520D1B" w:rsidRPr="00722814" w:rsidRDefault="00520D1B" w:rsidP="004574CD">
      <w:pPr>
        <w:pStyle w:val="a8"/>
        <w:widowControl w:val="0"/>
        <w:numPr>
          <w:ilvl w:val="1"/>
          <w:numId w:val="30"/>
        </w:numPr>
        <w:tabs>
          <w:tab w:val="clear" w:pos="360"/>
        </w:tabs>
        <w:suppressAutoHyphens w:val="0"/>
        <w:ind w:left="0" w:firstLine="567"/>
        <w:rPr>
          <w:rFonts w:ascii="Times New Roman" w:hAnsi="Times New Roman" w:cs="Times New Roman"/>
          <w:lang w:val="uk-UA"/>
        </w:rPr>
      </w:pPr>
      <w:r w:rsidRPr="00722814">
        <w:rPr>
          <w:rFonts w:ascii="Times New Roman" w:hAnsi="Times New Roman" w:cs="Times New Roman"/>
          <w:lang w:val="uk-UA"/>
        </w:rPr>
        <w:t>Виконавець має статус платника податку на прибуток на загальних умовах.</w:t>
      </w:r>
    </w:p>
    <w:p w14:paraId="3E878049" w14:textId="77777777" w:rsidR="00520D1B" w:rsidRPr="00722814" w:rsidRDefault="00520D1B" w:rsidP="004574CD">
      <w:pPr>
        <w:pStyle w:val="a8"/>
        <w:widowControl w:val="0"/>
        <w:ind w:firstLine="567"/>
        <w:rPr>
          <w:rFonts w:ascii="Times New Roman" w:hAnsi="Times New Roman" w:cs="Times New Roman"/>
          <w:lang w:val="uk-UA"/>
        </w:rPr>
      </w:pPr>
      <w:r w:rsidRPr="00722814">
        <w:rPr>
          <w:rFonts w:ascii="Times New Roman" w:hAnsi="Times New Roman" w:cs="Times New Roman"/>
          <w:lang w:val="uk-UA"/>
        </w:rPr>
        <w:t xml:space="preserve">Замовник </w:t>
      </w:r>
      <w:permStart w:id="140855026" w:edGrp="everyone"/>
      <w:r w:rsidRPr="00722814">
        <w:rPr>
          <w:rFonts w:ascii="Times New Roman" w:hAnsi="Times New Roman" w:cs="Times New Roman"/>
          <w:lang w:val="uk-UA"/>
        </w:rPr>
        <w:t>має статус ●.</w:t>
      </w:r>
      <w:permEnd w:id="140855026"/>
    </w:p>
    <w:p w14:paraId="7B3608BF" w14:textId="7C48C4E3" w:rsidR="00520D1B" w:rsidRPr="00872D13" w:rsidRDefault="00520D1B" w:rsidP="004574CD">
      <w:pPr>
        <w:pStyle w:val="af5"/>
        <w:spacing w:before="0" w:beforeAutospacing="0" w:after="0" w:afterAutospacing="0"/>
        <w:ind w:left="360"/>
        <w:jc w:val="both"/>
        <w:rPr>
          <w:color w:val="000000"/>
          <w:szCs w:val="24"/>
          <w:lang w:val="uk-UA"/>
        </w:rPr>
      </w:pPr>
      <w:r w:rsidRPr="00872D13">
        <w:rPr>
          <w:color w:val="000000"/>
          <w:szCs w:val="24"/>
          <w:lang w:val="uk-UA"/>
        </w:rPr>
        <w:t xml:space="preserve">  </w:t>
      </w:r>
    </w:p>
    <w:p w14:paraId="3059B385" w14:textId="7F947B78" w:rsidR="00520D1B" w:rsidRPr="00872D13" w:rsidRDefault="00520D1B" w:rsidP="004574CD">
      <w:pPr>
        <w:pStyle w:val="af5"/>
        <w:numPr>
          <w:ilvl w:val="0"/>
          <w:numId w:val="30"/>
        </w:numPr>
        <w:tabs>
          <w:tab w:val="clear" w:pos="360"/>
        </w:tabs>
        <w:spacing w:before="0" w:beforeAutospacing="0" w:after="0" w:afterAutospacing="0"/>
        <w:ind w:left="0" w:firstLine="0"/>
        <w:jc w:val="center"/>
        <w:rPr>
          <w:b/>
          <w:color w:val="000000"/>
          <w:szCs w:val="24"/>
          <w:lang w:val="uk-UA"/>
        </w:rPr>
      </w:pPr>
      <w:r w:rsidRPr="00872D13">
        <w:rPr>
          <w:b/>
          <w:color w:val="000000"/>
          <w:szCs w:val="24"/>
          <w:lang w:val="uk-UA"/>
        </w:rPr>
        <w:t>ДОДАТКИ</w:t>
      </w:r>
    </w:p>
    <w:p w14:paraId="522CFB80" w14:textId="77777777" w:rsidR="004574CD" w:rsidRPr="00872D13" w:rsidRDefault="004574CD" w:rsidP="004574CD">
      <w:pPr>
        <w:pStyle w:val="af5"/>
        <w:spacing w:before="0" w:beforeAutospacing="0" w:after="0" w:afterAutospacing="0"/>
        <w:rPr>
          <w:b/>
          <w:color w:val="000000"/>
          <w:szCs w:val="24"/>
          <w:lang w:val="uk-UA"/>
        </w:rPr>
      </w:pPr>
    </w:p>
    <w:p w14:paraId="6E0ADD63" w14:textId="138EAEF7" w:rsidR="00520D1B" w:rsidRPr="00872D13" w:rsidRDefault="00520D1B" w:rsidP="004574CD">
      <w:pPr>
        <w:pStyle w:val="ae"/>
        <w:numPr>
          <w:ilvl w:val="1"/>
          <w:numId w:val="30"/>
        </w:numPr>
        <w:tabs>
          <w:tab w:val="clear" w:pos="360"/>
        </w:tabs>
        <w:suppressAutoHyphens w:val="0"/>
        <w:ind w:left="0" w:firstLine="567"/>
        <w:jc w:val="both"/>
        <w:rPr>
          <w:color w:val="000000"/>
          <w:spacing w:val="-10"/>
        </w:rPr>
      </w:pPr>
      <w:r w:rsidRPr="00872D13">
        <w:rPr>
          <w:color w:val="000000"/>
          <w:spacing w:val="-10"/>
        </w:rPr>
        <w:t>Невід'ємною частиною цього Договору є:</w:t>
      </w:r>
    </w:p>
    <w:p w14:paraId="31DC1D98" w14:textId="49B9C7D2" w:rsidR="00520D1B" w:rsidRPr="00872D13" w:rsidRDefault="00520D1B" w:rsidP="004574CD">
      <w:pPr>
        <w:pStyle w:val="ae"/>
        <w:numPr>
          <w:ilvl w:val="2"/>
          <w:numId w:val="30"/>
        </w:numPr>
        <w:tabs>
          <w:tab w:val="clear" w:pos="2160"/>
        </w:tabs>
        <w:suppressAutoHyphens w:val="0"/>
        <w:ind w:left="0" w:firstLine="567"/>
        <w:jc w:val="both"/>
        <w:rPr>
          <w:spacing w:val="-10"/>
        </w:rPr>
      </w:pPr>
      <w:r w:rsidRPr="00872D13">
        <w:rPr>
          <w:spacing w:val="-10"/>
        </w:rPr>
        <w:t>Додаток 1.</w:t>
      </w:r>
      <w:r w:rsidR="00B52906" w:rsidRPr="00872D13">
        <w:rPr>
          <w:color w:val="000000"/>
        </w:rPr>
        <w:t xml:space="preserve"> Перелік о</w:t>
      </w:r>
      <w:r w:rsidR="00B52906" w:rsidRPr="00872D13">
        <w:t xml:space="preserve">б’єктів, які підлягають </w:t>
      </w:r>
      <w:r w:rsidR="00DA4DD8" w:rsidRPr="00872D13">
        <w:t>оперативно-</w:t>
      </w:r>
      <w:r w:rsidR="00B52906" w:rsidRPr="00872D13">
        <w:t>технічному обслуговуванню та місце надання послуг</w:t>
      </w:r>
      <w:r w:rsidR="00872D13">
        <w:t>.</w:t>
      </w:r>
    </w:p>
    <w:p w14:paraId="64682928" w14:textId="7733A943" w:rsidR="00520D1B" w:rsidRPr="00872D13" w:rsidRDefault="00520D1B" w:rsidP="004574CD">
      <w:pPr>
        <w:numPr>
          <w:ilvl w:val="2"/>
          <w:numId w:val="30"/>
        </w:numPr>
        <w:tabs>
          <w:tab w:val="clear" w:pos="2160"/>
        </w:tabs>
        <w:suppressAutoHyphens w:val="0"/>
        <w:ind w:left="0" w:firstLine="567"/>
        <w:jc w:val="both"/>
        <w:rPr>
          <w:spacing w:val="-10"/>
        </w:rPr>
      </w:pPr>
      <w:r w:rsidRPr="00872D13">
        <w:rPr>
          <w:spacing w:val="-10"/>
        </w:rPr>
        <w:t xml:space="preserve">Додаток 2. </w:t>
      </w:r>
      <w:r w:rsidR="00B52906" w:rsidRPr="00872D13">
        <w:rPr>
          <w:color w:val="000000"/>
        </w:rPr>
        <w:t xml:space="preserve">Обсяги і терміни виконання </w:t>
      </w:r>
      <w:r w:rsidR="00DA4DD8" w:rsidRPr="00872D13">
        <w:rPr>
          <w:color w:val="000000"/>
        </w:rPr>
        <w:t>оперативно-</w:t>
      </w:r>
      <w:r w:rsidR="00B52906" w:rsidRPr="00872D13">
        <w:rPr>
          <w:color w:val="000000"/>
        </w:rPr>
        <w:t>технічного обслуговування</w:t>
      </w:r>
      <w:r w:rsidR="00872D13">
        <w:rPr>
          <w:color w:val="000000"/>
        </w:rPr>
        <w:t>.</w:t>
      </w:r>
    </w:p>
    <w:p w14:paraId="690206CA" w14:textId="1F6BB06C" w:rsidR="000E6DC6" w:rsidRPr="00872D13" w:rsidRDefault="000E6DC6" w:rsidP="004574CD">
      <w:pPr>
        <w:pStyle w:val="a8"/>
        <w:widowControl w:val="0"/>
        <w:ind w:firstLine="567"/>
        <w:rPr>
          <w:rFonts w:ascii="Times New Roman" w:hAnsi="Times New Roman" w:cs="Times New Roman"/>
          <w:lang w:val="uk-UA"/>
        </w:rPr>
      </w:pPr>
    </w:p>
    <w:p w14:paraId="6588E8D1" w14:textId="02D89A1C" w:rsidR="00E01C99" w:rsidRPr="00872D13" w:rsidRDefault="00E01C99" w:rsidP="004574CD">
      <w:pPr>
        <w:pStyle w:val="ae"/>
        <w:numPr>
          <w:ilvl w:val="0"/>
          <w:numId w:val="30"/>
        </w:numPr>
        <w:tabs>
          <w:tab w:val="clear" w:pos="360"/>
        </w:tabs>
        <w:jc w:val="center"/>
        <w:rPr>
          <w:b/>
          <w:bCs/>
          <w:color w:val="000000"/>
        </w:rPr>
      </w:pPr>
      <w:r w:rsidRPr="00872D13">
        <w:rPr>
          <w:b/>
          <w:bCs/>
          <w:color w:val="000000"/>
        </w:rPr>
        <w:t>РЕКВІЗИТИ ТА ПІДПИСИ СТОРІН</w:t>
      </w:r>
      <w:r w:rsidR="004574CD" w:rsidRPr="00872D13">
        <w:rPr>
          <w:b/>
          <w:bCs/>
          <w:color w:val="000000"/>
        </w:rPr>
        <w:t>:</w:t>
      </w:r>
    </w:p>
    <w:p w14:paraId="2AF7E352" w14:textId="77777777" w:rsidR="004574CD" w:rsidRPr="00872D13" w:rsidRDefault="004574CD" w:rsidP="004574CD">
      <w:pPr>
        <w:pStyle w:val="ae"/>
        <w:ind w:left="360"/>
        <w:rPr>
          <w:b/>
          <w:bCs/>
          <w:color w:val="000000"/>
        </w:rPr>
      </w:pPr>
    </w:p>
    <w:tbl>
      <w:tblPr>
        <w:tblW w:w="10065" w:type="dxa"/>
        <w:tblLayout w:type="fixed"/>
        <w:tblCellMar>
          <w:left w:w="0" w:type="dxa"/>
          <w:right w:w="0" w:type="dxa"/>
        </w:tblCellMar>
        <w:tblLook w:val="0000" w:firstRow="0" w:lastRow="0" w:firstColumn="0" w:lastColumn="0" w:noHBand="0" w:noVBand="0"/>
      </w:tblPr>
      <w:tblGrid>
        <w:gridCol w:w="4886"/>
        <w:gridCol w:w="5179"/>
      </w:tblGrid>
      <w:tr w:rsidR="0078670F" w:rsidRPr="00872D13" w14:paraId="172C7D24" w14:textId="77777777" w:rsidTr="0078670F">
        <w:tc>
          <w:tcPr>
            <w:tcW w:w="4886" w:type="dxa"/>
            <w:shd w:val="clear" w:color="auto" w:fill="auto"/>
          </w:tcPr>
          <w:p w14:paraId="7C7A70A3" w14:textId="3F9CCE32" w:rsidR="0078670F" w:rsidRPr="00872D13" w:rsidRDefault="0078670F" w:rsidP="004574CD">
            <w:pPr>
              <w:snapToGrid w:val="0"/>
              <w:jc w:val="center"/>
            </w:pPr>
            <w:permStart w:id="2055212519" w:edGrp="everyone"/>
            <w:r w:rsidRPr="00872D13">
              <w:rPr>
                <w:b/>
                <w:bCs/>
              </w:rPr>
              <w:t>ВИКОНАВЕЦЬ</w:t>
            </w:r>
          </w:p>
        </w:tc>
        <w:tc>
          <w:tcPr>
            <w:tcW w:w="5179" w:type="dxa"/>
          </w:tcPr>
          <w:p w14:paraId="487BE65F" w14:textId="6D07E295" w:rsidR="0078670F" w:rsidRPr="00872D13" w:rsidRDefault="0078670F" w:rsidP="004574CD">
            <w:pPr>
              <w:snapToGrid w:val="0"/>
              <w:jc w:val="center"/>
              <w:rPr>
                <w:b/>
                <w:bCs/>
              </w:rPr>
            </w:pPr>
            <w:r w:rsidRPr="00872D13">
              <w:rPr>
                <w:b/>
                <w:bCs/>
              </w:rPr>
              <w:t>ЗАМОВНИК</w:t>
            </w:r>
          </w:p>
        </w:tc>
      </w:tr>
    </w:tbl>
    <w:p w14:paraId="45EB5CF5" w14:textId="77777777" w:rsidR="00F614C6" w:rsidRPr="00872D13" w:rsidRDefault="00F614C6" w:rsidP="004574CD">
      <w:pPr>
        <w:rPr>
          <w:lang w:val="ru-RU"/>
        </w:rPr>
      </w:pPr>
    </w:p>
    <w:p w14:paraId="6E7B0C69" w14:textId="77777777" w:rsidR="009F544E" w:rsidRDefault="009F544E" w:rsidP="004574CD">
      <w:pPr>
        <w:rPr>
          <w:lang w:val="ru-RU"/>
        </w:rPr>
      </w:pPr>
    </w:p>
    <w:p w14:paraId="11D51D9E" w14:textId="71FFC27C" w:rsidR="002E2C9A" w:rsidRDefault="002E2C9A" w:rsidP="004574CD">
      <w:pPr>
        <w:rPr>
          <w:lang w:val="ru-RU"/>
        </w:rPr>
      </w:pPr>
    </w:p>
    <w:p w14:paraId="17BE1386" w14:textId="77777777" w:rsidR="002E2C9A" w:rsidRDefault="002E2C9A" w:rsidP="004574CD">
      <w:pPr>
        <w:rPr>
          <w:lang w:val="ru-RU"/>
        </w:rPr>
      </w:pPr>
    </w:p>
    <w:p w14:paraId="78A7536C" w14:textId="77777777" w:rsidR="002E2C9A" w:rsidRDefault="002E2C9A" w:rsidP="004574CD">
      <w:pPr>
        <w:rPr>
          <w:lang w:val="ru-RU"/>
        </w:rPr>
      </w:pPr>
    </w:p>
    <w:p w14:paraId="1693BE39" w14:textId="77777777" w:rsidR="002E2C9A" w:rsidRDefault="002E2C9A" w:rsidP="004574CD">
      <w:pPr>
        <w:rPr>
          <w:lang w:val="ru-RU"/>
        </w:rPr>
      </w:pPr>
    </w:p>
    <w:p w14:paraId="693C5CB3" w14:textId="77777777" w:rsidR="002E2C9A" w:rsidRDefault="002E2C9A" w:rsidP="004574CD">
      <w:pPr>
        <w:rPr>
          <w:lang w:val="ru-RU"/>
        </w:rPr>
      </w:pPr>
    </w:p>
    <w:p w14:paraId="2EF4EF6C" w14:textId="77777777" w:rsidR="002E2C9A" w:rsidRDefault="002E2C9A" w:rsidP="004574CD">
      <w:pPr>
        <w:rPr>
          <w:lang w:val="ru-RU"/>
        </w:rPr>
      </w:pPr>
    </w:p>
    <w:p w14:paraId="08CD34C8" w14:textId="77777777" w:rsidR="002E2C9A" w:rsidRDefault="002E2C9A" w:rsidP="004574CD">
      <w:pPr>
        <w:rPr>
          <w:lang w:val="ru-RU"/>
        </w:rPr>
      </w:pPr>
    </w:p>
    <w:p w14:paraId="5F371F58" w14:textId="77777777" w:rsidR="002E2C9A" w:rsidRDefault="002E2C9A" w:rsidP="004574CD">
      <w:pPr>
        <w:rPr>
          <w:lang w:val="ru-RU"/>
        </w:rPr>
      </w:pPr>
    </w:p>
    <w:p w14:paraId="27BEF4B0" w14:textId="77777777" w:rsidR="002E2C9A" w:rsidRDefault="002E2C9A" w:rsidP="004574CD">
      <w:pPr>
        <w:rPr>
          <w:lang w:val="ru-RU"/>
        </w:rPr>
      </w:pPr>
    </w:p>
    <w:p w14:paraId="3FA24AAC" w14:textId="77777777" w:rsidR="002E2C9A" w:rsidRDefault="002E2C9A" w:rsidP="004574CD">
      <w:pPr>
        <w:rPr>
          <w:lang w:val="ru-RU"/>
        </w:rPr>
      </w:pPr>
    </w:p>
    <w:p w14:paraId="492B1A59" w14:textId="77777777" w:rsidR="002E2C9A" w:rsidRDefault="002E2C9A" w:rsidP="004574CD">
      <w:pPr>
        <w:rPr>
          <w:lang w:val="ru-RU"/>
        </w:rPr>
      </w:pPr>
    </w:p>
    <w:p w14:paraId="1D18EDCC" w14:textId="77777777" w:rsidR="002E2C9A" w:rsidRDefault="002E2C9A" w:rsidP="004574CD">
      <w:pPr>
        <w:rPr>
          <w:lang w:val="ru-RU"/>
        </w:rPr>
      </w:pPr>
    </w:p>
    <w:p w14:paraId="0E7C0B4E" w14:textId="77777777" w:rsidR="002E2C9A" w:rsidRDefault="002E2C9A" w:rsidP="004574CD">
      <w:pPr>
        <w:rPr>
          <w:lang w:val="ru-RU"/>
        </w:rPr>
      </w:pPr>
    </w:p>
    <w:p w14:paraId="5A0D5CFD" w14:textId="77777777" w:rsidR="002E2C9A" w:rsidRDefault="002E2C9A" w:rsidP="004574CD">
      <w:pPr>
        <w:rPr>
          <w:lang w:val="ru-RU"/>
        </w:rPr>
      </w:pPr>
    </w:p>
    <w:p w14:paraId="5CDC2E47" w14:textId="77777777" w:rsidR="002E2C9A" w:rsidRDefault="002E2C9A" w:rsidP="004574CD">
      <w:pPr>
        <w:rPr>
          <w:lang w:val="ru-RU"/>
        </w:rPr>
      </w:pPr>
    </w:p>
    <w:p w14:paraId="299C5043" w14:textId="77777777" w:rsidR="002E2C9A" w:rsidRDefault="002E2C9A" w:rsidP="004574CD">
      <w:pPr>
        <w:rPr>
          <w:lang w:val="ru-RU"/>
        </w:rPr>
      </w:pPr>
    </w:p>
    <w:p w14:paraId="0CDE1944" w14:textId="77777777" w:rsidR="002E2C9A" w:rsidRDefault="002E2C9A" w:rsidP="004574CD">
      <w:pPr>
        <w:rPr>
          <w:lang w:val="ru-RU"/>
        </w:rPr>
      </w:pPr>
    </w:p>
    <w:p w14:paraId="0993A9B0" w14:textId="77777777" w:rsidR="002E2C9A" w:rsidRDefault="002E2C9A" w:rsidP="004574CD">
      <w:pPr>
        <w:rPr>
          <w:lang w:val="ru-RU"/>
        </w:rPr>
      </w:pPr>
    </w:p>
    <w:p w14:paraId="00A80EF6" w14:textId="77777777" w:rsidR="002E2C9A" w:rsidRDefault="002E2C9A" w:rsidP="004574CD">
      <w:pPr>
        <w:rPr>
          <w:lang w:val="ru-RU"/>
        </w:rPr>
      </w:pPr>
    </w:p>
    <w:p w14:paraId="63108D6F" w14:textId="77777777" w:rsidR="002E2C9A" w:rsidRDefault="002E2C9A" w:rsidP="004574CD">
      <w:pPr>
        <w:rPr>
          <w:lang w:val="ru-RU"/>
        </w:rPr>
      </w:pPr>
    </w:p>
    <w:p w14:paraId="1DF4DFE8" w14:textId="77777777" w:rsidR="002E2C9A" w:rsidRDefault="002E2C9A" w:rsidP="004574CD">
      <w:pPr>
        <w:rPr>
          <w:lang w:val="ru-RU"/>
        </w:rPr>
      </w:pPr>
    </w:p>
    <w:p w14:paraId="64C70BB9" w14:textId="77777777" w:rsidR="002E2C9A" w:rsidRDefault="002E2C9A" w:rsidP="004574CD">
      <w:pPr>
        <w:rPr>
          <w:lang w:val="ru-RU"/>
        </w:rPr>
      </w:pPr>
    </w:p>
    <w:p w14:paraId="245C32DD" w14:textId="77777777" w:rsidR="002E2C9A" w:rsidRDefault="002E2C9A" w:rsidP="004574CD">
      <w:pPr>
        <w:rPr>
          <w:lang w:val="ru-RU"/>
        </w:rPr>
      </w:pPr>
    </w:p>
    <w:p w14:paraId="376A2E63" w14:textId="77777777" w:rsidR="002E2C9A" w:rsidRDefault="002E2C9A" w:rsidP="004574CD">
      <w:pPr>
        <w:rPr>
          <w:lang w:val="ru-RU"/>
        </w:rPr>
      </w:pPr>
    </w:p>
    <w:p w14:paraId="51EA2C70" w14:textId="77777777" w:rsidR="002E2C9A" w:rsidRDefault="002E2C9A" w:rsidP="004574CD">
      <w:pPr>
        <w:rPr>
          <w:lang w:val="ru-RU"/>
        </w:rPr>
      </w:pPr>
    </w:p>
    <w:p w14:paraId="5EEE3509" w14:textId="77777777" w:rsidR="002E2C9A" w:rsidRDefault="002E2C9A" w:rsidP="004574CD">
      <w:pPr>
        <w:rPr>
          <w:lang w:val="ru-RU"/>
        </w:rPr>
      </w:pPr>
    </w:p>
    <w:p w14:paraId="5A143408" w14:textId="77777777" w:rsidR="002E2C9A" w:rsidRDefault="002E2C9A" w:rsidP="004574CD">
      <w:pPr>
        <w:rPr>
          <w:lang w:val="ru-RU"/>
        </w:rPr>
      </w:pPr>
    </w:p>
    <w:p w14:paraId="72F800EE" w14:textId="77777777" w:rsidR="002E2C9A" w:rsidRDefault="002E2C9A" w:rsidP="004574CD">
      <w:pPr>
        <w:rPr>
          <w:lang w:val="ru-RU"/>
        </w:rPr>
      </w:pPr>
    </w:p>
    <w:p w14:paraId="0536D0E0" w14:textId="77777777" w:rsidR="002E2C9A" w:rsidRPr="006D2878" w:rsidRDefault="002E2C9A" w:rsidP="002E2C9A">
      <w:pPr>
        <w:pStyle w:val="af5"/>
        <w:tabs>
          <w:tab w:val="left" w:pos="4441"/>
          <w:tab w:val="center" w:pos="7426"/>
        </w:tabs>
        <w:spacing w:before="0" w:beforeAutospacing="0" w:after="0" w:afterAutospacing="0"/>
        <w:ind w:left="4536"/>
        <w:jc w:val="both"/>
        <w:rPr>
          <w:rFonts w:ascii="Calibri" w:hAnsi="Calibri" w:cs="Calibri"/>
          <w:sz w:val="22"/>
          <w:szCs w:val="22"/>
          <w:highlight w:val="yellow"/>
          <w:lang w:val="uk-UA"/>
        </w:rPr>
      </w:pPr>
      <w:r w:rsidRPr="006D2878">
        <w:rPr>
          <w:rFonts w:ascii="Calibri" w:hAnsi="Calibri" w:cs="Calibri"/>
          <w:sz w:val="22"/>
          <w:szCs w:val="22"/>
          <w:highlight w:val="yellow"/>
        </w:rPr>
        <w:t xml:space="preserve">Додаток № </w:t>
      </w:r>
      <w:r w:rsidRPr="006D2878">
        <w:rPr>
          <w:rFonts w:ascii="Calibri" w:hAnsi="Calibri" w:cs="Calibri"/>
          <w:sz w:val="22"/>
          <w:szCs w:val="22"/>
          <w:highlight w:val="yellow"/>
          <w:lang w:val="uk-UA"/>
        </w:rPr>
        <w:t>1</w:t>
      </w:r>
    </w:p>
    <w:p w14:paraId="22F7C2A5" w14:textId="77777777" w:rsidR="002E2C9A" w:rsidRPr="006D2878" w:rsidRDefault="002E2C9A" w:rsidP="002E2C9A">
      <w:pPr>
        <w:pStyle w:val="af5"/>
        <w:tabs>
          <w:tab w:val="left" w:pos="4441"/>
          <w:tab w:val="center" w:pos="7426"/>
        </w:tabs>
        <w:spacing w:before="0" w:beforeAutospacing="0" w:after="0" w:afterAutospacing="0"/>
        <w:ind w:left="4536"/>
        <w:jc w:val="both"/>
        <w:rPr>
          <w:rFonts w:ascii="Calibri" w:hAnsi="Calibri" w:cs="Calibri"/>
          <w:sz w:val="22"/>
          <w:szCs w:val="22"/>
          <w:highlight w:val="yellow"/>
        </w:rPr>
      </w:pPr>
      <w:r w:rsidRPr="006D2878">
        <w:rPr>
          <w:rFonts w:ascii="Calibri" w:hAnsi="Calibri" w:cs="Calibri"/>
          <w:sz w:val="22"/>
          <w:szCs w:val="22"/>
          <w:highlight w:val="yellow"/>
        </w:rPr>
        <w:t>до Договору на оперативно-технічне обслуговування</w:t>
      </w:r>
    </w:p>
    <w:p w14:paraId="15F3004C" w14:textId="77777777" w:rsidR="002E2C9A" w:rsidRPr="006D2878" w:rsidRDefault="002E2C9A" w:rsidP="002E2C9A">
      <w:pPr>
        <w:ind w:left="4536"/>
        <w:jc w:val="both"/>
        <w:rPr>
          <w:rFonts w:ascii="Calibri" w:hAnsi="Calibri" w:cs="Calibri"/>
          <w:sz w:val="22"/>
          <w:szCs w:val="22"/>
          <w:highlight w:val="yellow"/>
        </w:rPr>
      </w:pPr>
      <w:r w:rsidRPr="006D2878">
        <w:rPr>
          <w:rFonts w:ascii="Calibri" w:hAnsi="Calibri" w:cs="Calibri"/>
          <w:sz w:val="22"/>
          <w:szCs w:val="22"/>
          <w:highlight w:val="yellow"/>
          <w:lang w:val="ru-RU"/>
        </w:rPr>
        <w:t xml:space="preserve">   </w:t>
      </w:r>
      <w:r w:rsidRPr="006D2878">
        <w:rPr>
          <w:rFonts w:ascii="Calibri" w:hAnsi="Calibri" w:cs="Calibri"/>
          <w:sz w:val="22"/>
          <w:szCs w:val="22"/>
          <w:highlight w:val="yellow"/>
        </w:rPr>
        <w:t>№__________ від «___»__________20___ р.</w:t>
      </w:r>
      <w:r w:rsidRPr="006D2878">
        <w:rPr>
          <w:rFonts w:ascii="Calibri" w:hAnsi="Calibri" w:cs="Calibri"/>
          <w:bCs/>
          <w:sz w:val="22"/>
          <w:szCs w:val="22"/>
          <w:highlight w:val="yellow"/>
          <w:lang w:val="ru-RU"/>
        </w:rPr>
        <w:t xml:space="preserve">   </w:t>
      </w:r>
    </w:p>
    <w:p w14:paraId="265F1A9C" w14:textId="77777777" w:rsidR="002E2C9A" w:rsidRPr="006D2878" w:rsidRDefault="002E2C9A" w:rsidP="002E2C9A">
      <w:pPr>
        <w:rPr>
          <w:highlight w:val="yellow"/>
        </w:rPr>
      </w:pPr>
    </w:p>
    <w:p w14:paraId="298C9296" w14:textId="77777777" w:rsidR="002E2C9A" w:rsidRPr="006D2878" w:rsidRDefault="002E2C9A" w:rsidP="002E2C9A">
      <w:pPr>
        <w:jc w:val="center"/>
        <w:rPr>
          <w:highlight w:val="yellow"/>
        </w:rPr>
      </w:pPr>
      <w:r w:rsidRPr="006D2878">
        <w:rPr>
          <w:color w:val="000000"/>
          <w:highlight w:val="yellow"/>
        </w:rPr>
        <w:t>Перелік о</w:t>
      </w:r>
      <w:r w:rsidRPr="006D2878">
        <w:rPr>
          <w:highlight w:val="yellow"/>
        </w:rPr>
        <w:t>б’єктів, які підлягають оперативно-технічному обслуговуванню та місце надання послуг.</w:t>
      </w:r>
    </w:p>
    <w:p w14:paraId="10E05C03" w14:textId="77777777" w:rsidR="002E2C9A" w:rsidRPr="006D2878" w:rsidRDefault="002E2C9A" w:rsidP="002E2C9A">
      <w:pPr>
        <w:jc w:val="center"/>
        <w:rPr>
          <w:highlight w:val="yellow"/>
        </w:rPr>
      </w:pPr>
    </w:p>
    <w:tbl>
      <w:tblPr>
        <w:tblW w:w="830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604"/>
        <w:gridCol w:w="1680"/>
        <w:gridCol w:w="1604"/>
        <w:gridCol w:w="1559"/>
      </w:tblGrid>
      <w:tr w:rsidR="002E2C9A" w:rsidRPr="006D2878" w14:paraId="634D73A6" w14:textId="77777777" w:rsidTr="000F7F41">
        <w:trPr>
          <w:trHeight w:val="1277"/>
        </w:trPr>
        <w:tc>
          <w:tcPr>
            <w:tcW w:w="1860" w:type="dxa"/>
            <w:shd w:val="clear" w:color="auto" w:fill="auto"/>
            <w:vAlign w:val="center"/>
            <w:hideMark/>
          </w:tcPr>
          <w:p w14:paraId="0A369890"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п/п</w:t>
            </w:r>
          </w:p>
        </w:tc>
        <w:tc>
          <w:tcPr>
            <w:tcW w:w="1604" w:type="dxa"/>
            <w:shd w:val="clear" w:color="auto" w:fill="auto"/>
            <w:vAlign w:val="center"/>
            <w:hideMark/>
          </w:tcPr>
          <w:p w14:paraId="6B878C00"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Найменування ОСР</w:t>
            </w:r>
          </w:p>
        </w:tc>
        <w:tc>
          <w:tcPr>
            <w:tcW w:w="1680" w:type="dxa"/>
            <w:shd w:val="clear" w:color="auto" w:fill="auto"/>
            <w:vAlign w:val="center"/>
            <w:hideMark/>
          </w:tcPr>
          <w:p w14:paraId="4A12C4F9"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Найменування СО (РЕМ)</w:t>
            </w:r>
          </w:p>
        </w:tc>
        <w:tc>
          <w:tcPr>
            <w:tcW w:w="1604" w:type="dxa"/>
            <w:shd w:val="clear" w:color="auto" w:fill="auto"/>
            <w:vAlign w:val="center"/>
            <w:hideMark/>
          </w:tcPr>
          <w:p w14:paraId="4D1B70BA"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Найменування об’єкту </w:t>
            </w:r>
          </w:p>
        </w:tc>
        <w:tc>
          <w:tcPr>
            <w:tcW w:w="1559" w:type="dxa"/>
            <w:shd w:val="clear" w:color="auto" w:fill="auto"/>
            <w:vAlign w:val="center"/>
            <w:hideMark/>
          </w:tcPr>
          <w:p w14:paraId="30C07B78"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Місце надання послуг (адреса)</w:t>
            </w:r>
          </w:p>
        </w:tc>
      </w:tr>
      <w:tr w:rsidR="002E2C9A" w:rsidRPr="006D2878" w14:paraId="6982047C" w14:textId="77777777" w:rsidTr="000F7F41">
        <w:trPr>
          <w:trHeight w:val="330"/>
        </w:trPr>
        <w:tc>
          <w:tcPr>
            <w:tcW w:w="1860" w:type="dxa"/>
            <w:shd w:val="clear" w:color="auto" w:fill="auto"/>
            <w:noWrap/>
            <w:vAlign w:val="center"/>
            <w:hideMark/>
          </w:tcPr>
          <w:p w14:paraId="2D5A84F7"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04" w:type="dxa"/>
            <w:shd w:val="clear" w:color="auto" w:fill="auto"/>
            <w:vAlign w:val="center"/>
            <w:hideMark/>
          </w:tcPr>
          <w:p w14:paraId="04ABD386" w14:textId="77777777" w:rsidR="002E2C9A" w:rsidRPr="006D2878" w:rsidRDefault="002E2C9A" w:rsidP="000F7F41">
            <w:pPr>
              <w:rPr>
                <w:rFonts w:ascii="Calibri" w:hAnsi="Calibri" w:cs="Calibri"/>
                <w:color w:val="000000"/>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80" w:type="dxa"/>
            <w:shd w:val="clear" w:color="auto" w:fill="auto"/>
            <w:noWrap/>
            <w:vAlign w:val="center"/>
            <w:hideMark/>
          </w:tcPr>
          <w:p w14:paraId="4EDE5C59"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04" w:type="dxa"/>
            <w:shd w:val="clear" w:color="auto" w:fill="auto"/>
            <w:noWrap/>
            <w:vAlign w:val="center"/>
            <w:hideMark/>
          </w:tcPr>
          <w:p w14:paraId="4389A3AA"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559" w:type="dxa"/>
            <w:shd w:val="clear" w:color="auto" w:fill="auto"/>
            <w:noWrap/>
            <w:vAlign w:val="bottom"/>
            <w:hideMark/>
          </w:tcPr>
          <w:p w14:paraId="125888BA" w14:textId="77777777" w:rsidR="002E2C9A" w:rsidRPr="006D2878" w:rsidRDefault="002E2C9A" w:rsidP="000F7F41">
            <w:pP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r>
      <w:tr w:rsidR="002E2C9A" w:rsidRPr="006D2878" w14:paraId="037DB3AA" w14:textId="77777777" w:rsidTr="000F7F41">
        <w:trPr>
          <w:trHeight w:val="330"/>
        </w:trPr>
        <w:tc>
          <w:tcPr>
            <w:tcW w:w="1860" w:type="dxa"/>
            <w:shd w:val="clear" w:color="auto" w:fill="auto"/>
            <w:noWrap/>
            <w:vAlign w:val="center"/>
            <w:hideMark/>
          </w:tcPr>
          <w:p w14:paraId="3BF2FCBD"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04" w:type="dxa"/>
            <w:shd w:val="clear" w:color="auto" w:fill="auto"/>
            <w:vAlign w:val="center"/>
            <w:hideMark/>
          </w:tcPr>
          <w:p w14:paraId="73D6A384" w14:textId="77777777" w:rsidR="002E2C9A" w:rsidRPr="006D2878" w:rsidRDefault="002E2C9A" w:rsidP="000F7F41">
            <w:pPr>
              <w:rPr>
                <w:rFonts w:ascii="Calibri" w:hAnsi="Calibri" w:cs="Calibri"/>
                <w:color w:val="000000"/>
                <w:sz w:val="22"/>
                <w:szCs w:val="22"/>
                <w:highlight w:val="yellow"/>
              </w:rPr>
            </w:pPr>
            <w:r w:rsidRPr="006D2878">
              <w:rPr>
                <w:rFonts w:ascii="Calibri" w:hAnsi="Calibri" w:cs="Calibri"/>
                <w:color w:val="000000"/>
                <w:sz w:val="22"/>
                <w:szCs w:val="22"/>
                <w:highlight w:val="yellow"/>
              </w:rPr>
              <w:t> </w:t>
            </w: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80" w:type="dxa"/>
            <w:shd w:val="clear" w:color="auto" w:fill="auto"/>
            <w:noWrap/>
            <w:vAlign w:val="center"/>
            <w:hideMark/>
          </w:tcPr>
          <w:p w14:paraId="0C4BFC63"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04" w:type="dxa"/>
            <w:shd w:val="clear" w:color="auto" w:fill="auto"/>
            <w:noWrap/>
            <w:vAlign w:val="center"/>
            <w:hideMark/>
          </w:tcPr>
          <w:p w14:paraId="5A1E1823"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559" w:type="dxa"/>
            <w:shd w:val="clear" w:color="auto" w:fill="auto"/>
            <w:noWrap/>
            <w:vAlign w:val="bottom"/>
            <w:hideMark/>
          </w:tcPr>
          <w:p w14:paraId="4F90DD11" w14:textId="77777777" w:rsidR="002E2C9A" w:rsidRPr="006D2878" w:rsidRDefault="002E2C9A" w:rsidP="000F7F41">
            <w:pP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r>
      <w:tr w:rsidR="002E2C9A" w:rsidRPr="006D2878" w14:paraId="0D66E937" w14:textId="77777777" w:rsidTr="000F7F41">
        <w:trPr>
          <w:trHeight w:val="330"/>
        </w:trPr>
        <w:tc>
          <w:tcPr>
            <w:tcW w:w="1860" w:type="dxa"/>
            <w:shd w:val="clear" w:color="auto" w:fill="auto"/>
            <w:noWrap/>
            <w:vAlign w:val="center"/>
            <w:hideMark/>
          </w:tcPr>
          <w:p w14:paraId="0862361C"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04" w:type="dxa"/>
            <w:shd w:val="clear" w:color="auto" w:fill="auto"/>
            <w:vAlign w:val="center"/>
            <w:hideMark/>
          </w:tcPr>
          <w:p w14:paraId="3AC2903C" w14:textId="77777777" w:rsidR="002E2C9A" w:rsidRPr="006D2878" w:rsidRDefault="002E2C9A" w:rsidP="000F7F41">
            <w:pPr>
              <w:rPr>
                <w:rFonts w:ascii="Calibri" w:hAnsi="Calibri" w:cs="Calibri"/>
                <w:color w:val="000000"/>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r w:rsidRPr="006D2878">
              <w:rPr>
                <w:rFonts w:ascii="Calibri" w:hAnsi="Calibri" w:cs="Calibri"/>
                <w:color w:val="000000"/>
                <w:sz w:val="22"/>
                <w:szCs w:val="22"/>
                <w:highlight w:val="yellow"/>
              </w:rPr>
              <w:t> </w:t>
            </w:r>
          </w:p>
        </w:tc>
        <w:tc>
          <w:tcPr>
            <w:tcW w:w="1680" w:type="dxa"/>
            <w:shd w:val="clear" w:color="auto" w:fill="auto"/>
            <w:noWrap/>
            <w:vAlign w:val="center"/>
            <w:hideMark/>
          </w:tcPr>
          <w:p w14:paraId="55243340"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04" w:type="dxa"/>
            <w:shd w:val="clear" w:color="auto" w:fill="auto"/>
            <w:noWrap/>
            <w:vAlign w:val="center"/>
            <w:hideMark/>
          </w:tcPr>
          <w:p w14:paraId="68CEF5D7"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559" w:type="dxa"/>
            <w:shd w:val="clear" w:color="auto" w:fill="auto"/>
            <w:noWrap/>
            <w:vAlign w:val="bottom"/>
            <w:hideMark/>
          </w:tcPr>
          <w:p w14:paraId="66BA1FE8" w14:textId="77777777" w:rsidR="002E2C9A" w:rsidRPr="006D2878" w:rsidRDefault="002E2C9A" w:rsidP="000F7F41">
            <w:pP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r>
      <w:tr w:rsidR="002E2C9A" w:rsidRPr="006D2878" w14:paraId="27A444F5" w14:textId="77777777" w:rsidTr="000F7F41">
        <w:trPr>
          <w:trHeight w:val="330"/>
        </w:trPr>
        <w:tc>
          <w:tcPr>
            <w:tcW w:w="1860" w:type="dxa"/>
            <w:shd w:val="clear" w:color="auto" w:fill="auto"/>
            <w:noWrap/>
            <w:vAlign w:val="center"/>
          </w:tcPr>
          <w:p w14:paraId="400DA5F7"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04" w:type="dxa"/>
            <w:shd w:val="clear" w:color="auto" w:fill="auto"/>
            <w:vAlign w:val="center"/>
          </w:tcPr>
          <w:p w14:paraId="66A4DD67" w14:textId="77777777" w:rsidR="002E2C9A" w:rsidRPr="006D2878" w:rsidRDefault="002E2C9A" w:rsidP="000F7F41">
            <w:pPr>
              <w:rPr>
                <w:rFonts w:ascii="Calibri" w:hAnsi="Calibri" w:cs="Calibri"/>
                <w:color w:val="000000"/>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80" w:type="dxa"/>
            <w:shd w:val="clear" w:color="auto" w:fill="auto"/>
            <w:noWrap/>
            <w:vAlign w:val="center"/>
          </w:tcPr>
          <w:p w14:paraId="5DCEAF1A"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04" w:type="dxa"/>
            <w:shd w:val="clear" w:color="auto" w:fill="auto"/>
            <w:noWrap/>
            <w:vAlign w:val="center"/>
          </w:tcPr>
          <w:p w14:paraId="5D206DDB"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559" w:type="dxa"/>
            <w:shd w:val="clear" w:color="auto" w:fill="auto"/>
            <w:noWrap/>
            <w:vAlign w:val="bottom"/>
          </w:tcPr>
          <w:p w14:paraId="40235C9A" w14:textId="77777777" w:rsidR="002E2C9A" w:rsidRPr="006D2878" w:rsidRDefault="002E2C9A" w:rsidP="000F7F41">
            <w:pP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r>
      <w:tr w:rsidR="002E2C9A" w:rsidRPr="006D2878" w14:paraId="194445B8" w14:textId="77777777" w:rsidTr="000F7F41">
        <w:trPr>
          <w:trHeight w:val="330"/>
        </w:trPr>
        <w:tc>
          <w:tcPr>
            <w:tcW w:w="1860" w:type="dxa"/>
            <w:shd w:val="clear" w:color="auto" w:fill="auto"/>
            <w:noWrap/>
            <w:vAlign w:val="center"/>
          </w:tcPr>
          <w:p w14:paraId="63F629A4"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04" w:type="dxa"/>
            <w:shd w:val="clear" w:color="auto" w:fill="auto"/>
            <w:vAlign w:val="center"/>
          </w:tcPr>
          <w:p w14:paraId="75A87315" w14:textId="77777777" w:rsidR="002E2C9A" w:rsidRPr="006D2878" w:rsidRDefault="002E2C9A" w:rsidP="000F7F41">
            <w:pPr>
              <w:rPr>
                <w:rFonts w:ascii="Calibri" w:hAnsi="Calibri" w:cs="Calibri"/>
                <w:color w:val="000000"/>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80" w:type="dxa"/>
            <w:shd w:val="clear" w:color="auto" w:fill="auto"/>
            <w:noWrap/>
            <w:vAlign w:val="center"/>
          </w:tcPr>
          <w:p w14:paraId="5A53EC28"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04" w:type="dxa"/>
            <w:shd w:val="clear" w:color="auto" w:fill="auto"/>
            <w:noWrap/>
            <w:vAlign w:val="center"/>
          </w:tcPr>
          <w:p w14:paraId="60979A5D"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559" w:type="dxa"/>
            <w:shd w:val="clear" w:color="auto" w:fill="auto"/>
            <w:noWrap/>
            <w:vAlign w:val="bottom"/>
          </w:tcPr>
          <w:p w14:paraId="3309C7D7" w14:textId="77777777" w:rsidR="002E2C9A" w:rsidRPr="006D2878" w:rsidRDefault="002E2C9A" w:rsidP="000F7F41">
            <w:pP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r>
      <w:tr w:rsidR="002E2C9A" w:rsidRPr="006D2878" w14:paraId="48EA5C34" w14:textId="77777777" w:rsidTr="000F7F41">
        <w:trPr>
          <w:trHeight w:val="330"/>
        </w:trPr>
        <w:tc>
          <w:tcPr>
            <w:tcW w:w="1860" w:type="dxa"/>
            <w:shd w:val="clear" w:color="auto" w:fill="auto"/>
            <w:noWrap/>
            <w:vAlign w:val="center"/>
          </w:tcPr>
          <w:p w14:paraId="6B3369AD"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04" w:type="dxa"/>
            <w:shd w:val="clear" w:color="auto" w:fill="auto"/>
            <w:vAlign w:val="center"/>
          </w:tcPr>
          <w:p w14:paraId="2E69F6C7" w14:textId="77777777" w:rsidR="002E2C9A" w:rsidRPr="006D2878" w:rsidRDefault="002E2C9A" w:rsidP="000F7F41">
            <w:pPr>
              <w:rPr>
                <w:rFonts w:ascii="Calibri" w:hAnsi="Calibri" w:cs="Calibri"/>
                <w:color w:val="000000"/>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80" w:type="dxa"/>
            <w:shd w:val="clear" w:color="auto" w:fill="auto"/>
            <w:noWrap/>
            <w:vAlign w:val="center"/>
          </w:tcPr>
          <w:p w14:paraId="322CFD8C"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04" w:type="dxa"/>
            <w:shd w:val="clear" w:color="auto" w:fill="auto"/>
            <w:noWrap/>
            <w:vAlign w:val="center"/>
          </w:tcPr>
          <w:p w14:paraId="0307A1C1"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559" w:type="dxa"/>
            <w:shd w:val="clear" w:color="auto" w:fill="auto"/>
            <w:noWrap/>
            <w:vAlign w:val="bottom"/>
          </w:tcPr>
          <w:p w14:paraId="56D51DF0" w14:textId="77777777" w:rsidR="002E2C9A" w:rsidRPr="006D2878" w:rsidRDefault="002E2C9A" w:rsidP="000F7F41">
            <w:pP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r>
      <w:tr w:rsidR="002E2C9A" w:rsidRPr="006D2878" w14:paraId="517D638E" w14:textId="77777777" w:rsidTr="000F7F41">
        <w:trPr>
          <w:trHeight w:val="330"/>
        </w:trPr>
        <w:tc>
          <w:tcPr>
            <w:tcW w:w="1860" w:type="dxa"/>
            <w:shd w:val="clear" w:color="auto" w:fill="auto"/>
            <w:noWrap/>
            <w:vAlign w:val="center"/>
          </w:tcPr>
          <w:p w14:paraId="61E00377"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lastRenderedPageBreak/>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04" w:type="dxa"/>
            <w:shd w:val="clear" w:color="auto" w:fill="auto"/>
            <w:vAlign w:val="center"/>
          </w:tcPr>
          <w:p w14:paraId="69F1DE7E" w14:textId="77777777" w:rsidR="002E2C9A" w:rsidRPr="006D2878" w:rsidRDefault="002E2C9A" w:rsidP="000F7F41">
            <w:pPr>
              <w:rPr>
                <w:rFonts w:ascii="Calibri" w:hAnsi="Calibri" w:cs="Calibri"/>
                <w:color w:val="000000"/>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80" w:type="dxa"/>
            <w:shd w:val="clear" w:color="auto" w:fill="auto"/>
            <w:noWrap/>
            <w:vAlign w:val="center"/>
          </w:tcPr>
          <w:p w14:paraId="7EF1880C"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04" w:type="dxa"/>
            <w:shd w:val="clear" w:color="auto" w:fill="auto"/>
            <w:noWrap/>
            <w:vAlign w:val="center"/>
          </w:tcPr>
          <w:p w14:paraId="12FD335E"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559" w:type="dxa"/>
            <w:shd w:val="clear" w:color="auto" w:fill="auto"/>
            <w:noWrap/>
            <w:vAlign w:val="bottom"/>
          </w:tcPr>
          <w:p w14:paraId="16A84C22" w14:textId="77777777" w:rsidR="002E2C9A" w:rsidRPr="006D2878" w:rsidRDefault="002E2C9A" w:rsidP="000F7F41">
            <w:pP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r>
      <w:tr w:rsidR="002E2C9A" w:rsidRPr="006D2878" w14:paraId="6D3A0D08" w14:textId="77777777" w:rsidTr="000F7F41">
        <w:trPr>
          <w:trHeight w:val="330"/>
        </w:trPr>
        <w:tc>
          <w:tcPr>
            <w:tcW w:w="1860" w:type="dxa"/>
            <w:shd w:val="clear" w:color="auto" w:fill="auto"/>
            <w:noWrap/>
            <w:vAlign w:val="center"/>
            <w:hideMark/>
          </w:tcPr>
          <w:p w14:paraId="5261290F" w14:textId="77777777" w:rsidR="002E2C9A" w:rsidRPr="006D2878" w:rsidRDefault="002E2C9A" w:rsidP="000F7F41">
            <w:pPr>
              <w:rPr>
                <w:rFonts w:ascii="Calibri" w:hAnsi="Calibri" w:cs="Calibri"/>
                <w:sz w:val="22"/>
                <w:szCs w:val="22"/>
                <w:highlight w:val="yellow"/>
              </w:rPr>
            </w:pPr>
            <w:r w:rsidRPr="006D2878">
              <w:rPr>
                <w:rFonts w:ascii="Calibri" w:hAnsi="Calibri" w:cs="Calibri"/>
                <w:sz w:val="22"/>
                <w:szCs w:val="22"/>
                <w:highlight w:val="yellow"/>
              </w:rPr>
              <w:t> </w:t>
            </w:r>
          </w:p>
        </w:tc>
        <w:tc>
          <w:tcPr>
            <w:tcW w:w="1604" w:type="dxa"/>
            <w:shd w:val="clear" w:color="auto" w:fill="auto"/>
            <w:vAlign w:val="center"/>
            <w:hideMark/>
          </w:tcPr>
          <w:p w14:paraId="7471028E" w14:textId="77777777" w:rsidR="002E2C9A" w:rsidRPr="006D2878" w:rsidRDefault="002E2C9A" w:rsidP="000F7F41">
            <w:pPr>
              <w:jc w:val="center"/>
              <w:rPr>
                <w:rFonts w:ascii="Calibri" w:hAnsi="Calibri" w:cs="Calibri"/>
                <w:sz w:val="22"/>
                <w:szCs w:val="22"/>
                <w:highlight w:val="yellow"/>
              </w:rPr>
            </w:pPr>
            <w:r w:rsidRPr="006D2878">
              <w:rPr>
                <w:rFonts w:ascii="Calibri" w:hAnsi="Calibri" w:cs="Calibri"/>
                <w:sz w:val="22"/>
                <w:szCs w:val="22"/>
                <w:highlight w:val="yellow"/>
              </w:rPr>
              <w:t> </w:t>
            </w:r>
          </w:p>
        </w:tc>
        <w:tc>
          <w:tcPr>
            <w:tcW w:w="1680" w:type="dxa"/>
            <w:shd w:val="clear" w:color="auto" w:fill="auto"/>
            <w:noWrap/>
            <w:vAlign w:val="center"/>
            <w:hideMark/>
          </w:tcPr>
          <w:p w14:paraId="2E7C072F" w14:textId="77777777" w:rsidR="002E2C9A" w:rsidRPr="006D2878" w:rsidRDefault="002E2C9A" w:rsidP="000F7F41">
            <w:pP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604" w:type="dxa"/>
            <w:shd w:val="clear" w:color="auto" w:fill="auto"/>
            <w:noWrap/>
            <w:vAlign w:val="center"/>
            <w:hideMark/>
          </w:tcPr>
          <w:p w14:paraId="672C6AD1" w14:textId="77777777" w:rsidR="002E2C9A" w:rsidRPr="006D2878" w:rsidRDefault="002E2C9A" w:rsidP="000F7F41">
            <w:pP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c>
          <w:tcPr>
            <w:tcW w:w="1559" w:type="dxa"/>
            <w:shd w:val="clear" w:color="auto" w:fill="auto"/>
            <w:noWrap/>
            <w:vAlign w:val="bottom"/>
            <w:hideMark/>
          </w:tcPr>
          <w:p w14:paraId="2E0ABE7A" w14:textId="77777777" w:rsidR="002E2C9A" w:rsidRPr="006D2878" w:rsidRDefault="002E2C9A" w:rsidP="000F7F41">
            <w:pPr>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eastAsia="Calibri" w:hAnsi="Calibri" w:cs="Calibri"/>
                <w:bCs/>
                <w:sz w:val="22"/>
                <w:szCs w:val="22"/>
                <w:highlight w:val="yellow"/>
              </w:rPr>
              <w:t xml:space="preserve">● </w:t>
            </w:r>
            <w:r w:rsidRPr="006D2878">
              <w:rPr>
                <w:rFonts w:ascii="Calibri" w:hAnsi="Calibri" w:cs="Calibri"/>
                <w:sz w:val="22"/>
                <w:szCs w:val="22"/>
                <w:highlight w:val="yellow"/>
              </w:rPr>
              <w:t xml:space="preserve">  </w:t>
            </w:r>
          </w:p>
        </w:tc>
      </w:tr>
    </w:tbl>
    <w:p w14:paraId="6712ED61" w14:textId="77777777" w:rsidR="002E2C9A" w:rsidRPr="006D2878" w:rsidRDefault="002E2C9A" w:rsidP="002E2C9A">
      <w:pPr>
        <w:jc w:val="center"/>
        <w:rPr>
          <w:highlight w:val="yellow"/>
        </w:rPr>
      </w:pPr>
    </w:p>
    <w:p w14:paraId="5C299DA5" w14:textId="77777777" w:rsidR="002E2C9A" w:rsidRPr="006D2878" w:rsidRDefault="002E2C9A" w:rsidP="002E2C9A">
      <w:pPr>
        <w:jc w:val="center"/>
        <w:rPr>
          <w:highlight w:val="yellow"/>
        </w:rPr>
      </w:pPr>
    </w:p>
    <w:tbl>
      <w:tblPr>
        <w:tblpPr w:leftFromText="181" w:rightFromText="181" w:bottomFromText="200" w:vertAnchor="text" w:horzAnchor="margin" w:tblpXSpec="center" w:tblpY="1"/>
        <w:tblW w:w="10299" w:type="dxa"/>
        <w:tblLayout w:type="fixed"/>
        <w:tblLook w:val="04A0" w:firstRow="1" w:lastRow="0" w:firstColumn="1" w:lastColumn="0" w:noHBand="0" w:noVBand="1"/>
      </w:tblPr>
      <w:tblGrid>
        <w:gridCol w:w="5353"/>
        <w:gridCol w:w="4946"/>
      </w:tblGrid>
      <w:tr w:rsidR="002E2C9A" w:rsidRPr="006D2878" w14:paraId="05F4A2D6" w14:textId="77777777" w:rsidTr="000F7F41">
        <w:trPr>
          <w:trHeight w:val="852"/>
        </w:trPr>
        <w:tc>
          <w:tcPr>
            <w:tcW w:w="5353" w:type="dxa"/>
            <w:hideMark/>
          </w:tcPr>
          <w:p w14:paraId="4391A300" w14:textId="77777777" w:rsidR="002E2C9A" w:rsidRPr="006D2878" w:rsidRDefault="002E2C9A" w:rsidP="000F7F41">
            <w:pPr>
              <w:keepNext/>
              <w:widowControl w:val="0"/>
              <w:tabs>
                <w:tab w:val="num" w:pos="432"/>
              </w:tabs>
              <w:spacing w:line="276" w:lineRule="auto"/>
              <w:ind w:left="360" w:hanging="360"/>
              <w:jc w:val="center"/>
              <w:outlineLvl w:val="0"/>
              <w:rPr>
                <w:rFonts w:ascii="Calibri" w:hAnsi="Calibri" w:cs="Calibri"/>
                <w:iCs/>
                <w:sz w:val="22"/>
                <w:szCs w:val="22"/>
                <w:highlight w:val="yellow"/>
              </w:rPr>
            </w:pPr>
            <w:r w:rsidRPr="006D2878">
              <w:rPr>
                <w:rFonts w:ascii="Calibri" w:hAnsi="Calibri" w:cs="Calibri"/>
                <w:b/>
                <w:sz w:val="22"/>
                <w:szCs w:val="22"/>
                <w:highlight w:val="yellow"/>
                <w:lang w:eastAsia="en-US"/>
              </w:rPr>
              <w:t>Замовник:</w:t>
            </w:r>
          </w:p>
        </w:tc>
        <w:tc>
          <w:tcPr>
            <w:tcW w:w="4946" w:type="dxa"/>
            <w:hideMark/>
          </w:tcPr>
          <w:p w14:paraId="45270B98" w14:textId="77777777" w:rsidR="002E2C9A" w:rsidRPr="006D2878" w:rsidRDefault="002E2C9A" w:rsidP="000F7F41">
            <w:pPr>
              <w:keepNext/>
              <w:widowControl w:val="0"/>
              <w:tabs>
                <w:tab w:val="num" w:pos="432"/>
              </w:tabs>
              <w:spacing w:line="276" w:lineRule="auto"/>
              <w:ind w:left="360" w:hanging="360"/>
              <w:jc w:val="center"/>
              <w:outlineLvl w:val="0"/>
              <w:rPr>
                <w:rFonts w:ascii="Calibri" w:hAnsi="Calibri" w:cs="Calibri"/>
                <w:color w:val="000000"/>
                <w:sz w:val="22"/>
                <w:szCs w:val="22"/>
                <w:highlight w:val="yellow"/>
              </w:rPr>
            </w:pPr>
            <w:r w:rsidRPr="006D2878">
              <w:rPr>
                <w:rFonts w:ascii="Calibri" w:hAnsi="Calibri" w:cs="Calibri"/>
                <w:b/>
                <w:sz w:val="22"/>
                <w:szCs w:val="22"/>
                <w:highlight w:val="yellow"/>
                <w:lang w:eastAsia="en-US"/>
              </w:rPr>
              <w:t>Виконавець:</w:t>
            </w:r>
          </w:p>
        </w:tc>
      </w:tr>
      <w:tr w:rsidR="002E2C9A" w:rsidRPr="00C67199" w14:paraId="38EDF622" w14:textId="77777777" w:rsidTr="000F7F41">
        <w:trPr>
          <w:trHeight w:val="1276"/>
        </w:trPr>
        <w:tc>
          <w:tcPr>
            <w:tcW w:w="5353" w:type="dxa"/>
          </w:tcPr>
          <w:p w14:paraId="15178C57" w14:textId="77777777" w:rsidR="002E2C9A" w:rsidRPr="006D2878" w:rsidRDefault="002E2C9A" w:rsidP="000F7F41">
            <w:pPr>
              <w:keepNext/>
              <w:widowControl w:val="0"/>
              <w:tabs>
                <w:tab w:val="num" w:pos="432"/>
              </w:tabs>
              <w:spacing w:line="276" w:lineRule="auto"/>
              <w:ind w:left="360" w:hanging="360"/>
              <w:outlineLvl w:val="0"/>
              <w:rPr>
                <w:rFonts w:ascii="Calibri" w:hAnsi="Calibri" w:cs="Calibri"/>
                <w:b/>
                <w:iCs/>
                <w:sz w:val="22"/>
                <w:szCs w:val="22"/>
                <w:highlight w:val="yellow"/>
              </w:rPr>
            </w:pPr>
            <w:r w:rsidRPr="006D2878">
              <w:rPr>
                <w:rFonts w:ascii="Calibri" w:hAnsi="Calibri" w:cs="Calibri"/>
                <w:sz w:val="22"/>
                <w:szCs w:val="22"/>
                <w:highlight w:val="yellow"/>
              </w:rPr>
              <w:t xml:space="preserve"> </w:t>
            </w:r>
            <w:r w:rsidRPr="006D2878">
              <w:rPr>
                <w:rFonts w:ascii="Calibri" w:hAnsi="Calibri" w:cs="Calibri"/>
                <w:sz w:val="22"/>
                <w:szCs w:val="22"/>
                <w:highlight w:val="yellow"/>
                <w:lang w:val="ru-RU"/>
              </w:rPr>
              <w:t xml:space="preserve">        </w:t>
            </w:r>
            <w:r w:rsidRPr="006D2878">
              <w:rPr>
                <w:rFonts w:ascii="Calibri" w:hAnsi="Calibri" w:cs="Calibri"/>
                <w:sz w:val="22"/>
                <w:szCs w:val="22"/>
                <w:highlight w:val="yellow"/>
                <w:lang w:val="en-US"/>
              </w:rPr>
              <w:t xml:space="preserve">                              </w:t>
            </w:r>
            <w:r w:rsidRPr="006D2878">
              <w:rPr>
                <w:rFonts w:ascii="Calibri" w:hAnsi="Calibri" w:cs="Calibri"/>
                <w:sz w:val="22"/>
                <w:szCs w:val="22"/>
                <w:highlight w:val="yellow"/>
                <w:lang w:val="ru-RU"/>
              </w:rPr>
              <w:t xml:space="preserve">   </w:t>
            </w:r>
            <w:commentRangeStart w:id="1"/>
            <w:r w:rsidRPr="006D2878">
              <w:rPr>
                <w:rFonts w:ascii="Calibri" w:eastAsia="Calibri" w:hAnsi="Calibri" w:cs="Calibri"/>
                <w:bCs/>
                <w:sz w:val="22"/>
                <w:szCs w:val="22"/>
                <w:highlight w:val="yellow"/>
              </w:rPr>
              <w:t>●</w:t>
            </w:r>
            <w:commentRangeEnd w:id="1"/>
            <w:r w:rsidRPr="006D2878">
              <w:rPr>
                <w:rStyle w:val="ab"/>
                <w:highlight w:val="yellow"/>
                <w:lang w:val="x-none"/>
              </w:rPr>
              <w:commentReference w:id="1"/>
            </w:r>
            <w:r w:rsidRPr="006D2878">
              <w:rPr>
                <w:rFonts w:ascii="Calibri" w:eastAsia="Calibri" w:hAnsi="Calibri" w:cs="Calibri"/>
                <w:bCs/>
                <w:sz w:val="22"/>
                <w:szCs w:val="22"/>
                <w:highlight w:val="yellow"/>
                <w:lang w:val="ru-RU"/>
              </w:rPr>
              <w:t xml:space="preserve"> </w:t>
            </w:r>
            <w:r w:rsidRPr="006D2878">
              <w:rPr>
                <w:rFonts w:ascii="Calibri" w:hAnsi="Calibri" w:cs="Calibri"/>
                <w:sz w:val="22"/>
                <w:szCs w:val="22"/>
                <w:highlight w:val="yellow"/>
              </w:rPr>
              <w:t xml:space="preserve"> </w:t>
            </w:r>
            <w:r w:rsidRPr="006D2878">
              <w:rPr>
                <w:rFonts w:ascii="Calibri" w:hAnsi="Calibri" w:cs="Calibri"/>
                <w:b/>
                <w:iCs/>
                <w:sz w:val="22"/>
                <w:szCs w:val="22"/>
                <w:highlight w:val="yellow"/>
              </w:rPr>
              <w:tab/>
            </w:r>
          </w:p>
          <w:p w14:paraId="436F999B" w14:textId="77777777" w:rsidR="002E2C9A" w:rsidRPr="006D2878" w:rsidRDefault="002E2C9A" w:rsidP="000F7F41">
            <w:pPr>
              <w:keepNext/>
              <w:widowControl w:val="0"/>
              <w:tabs>
                <w:tab w:val="num" w:pos="432"/>
              </w:tabs>
              <w:spacing w:line="276" w:lineRule="auto"/>
              <w:ind w:left="360" w:hanging="360"/>
              <w:outlineLvl w:val="0"/>
              <w:rPr>
                <w:rFonts w:ascii="Calibri" w:hAnsi="Calibri" w:cs="Calibri"/>
                <w:iCs/>
                <w:sz w:val="22"/>
                <w:szCs w:val="22"/>
                <w:highlight w:val="yellow"/>
              </w:rPr>
            </w:pPr>
          </w:p>
          <w:p w14:paraId="2B64AB66" w14:textId="77777777" w:rsidR="002E2C9A" w:rsidRPr="006D2878" w:rsidRDefault="002E2C9A" w:rsidP="000F7F41">
            <w:pPr>
              <w:keepNext/>
              <w:widowControl w:val="0"/>
              <w:tabs>
                <w:tab w:val="num" w:pos="432"/>
              </w:tabs>
              <w:spacing w:line="276" w:lineRule="auto"/>
              <w:ind w:left="360" w:hanging="360"/>
              <w:outlineLvl w:val="0"/>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hAnsi="Calibri" w:cs="Calibri"/>
                <w:sz w:val="22"/>
                <w:szCs w:val="22"/>
                <w:highlight w:val="yellow"/>
                <w:lang w:val="ru-RU"/>
              </w:rPr>
              <w:t xml:space="preserve">       </w:t>
            </w:r>
            <w:r w:rsidRPr="006D2878">
              <w:rPr>
                <w:rFonts w:ascii="Calibri" w:hAnsi="Calibri" w:cs="Calibri"/>
                <w:sz w:val="22"/>
                <w:szCs w:val="22"/>
                <w:highlight w:val="yellow"/>
                <w:lang w:val="en-US"/>
              </w:rPr>
              <w:t xml:space="preserve">                                   </w:t>
            </w:r>
            <w:r w:rsidRPr="006D2878">
              <w:rPr>
                <w:rFonts w:ascii="Calibri" w:hAnsi="Calibri" w:cs="Calibri"/>
                <w:sz w:val="22"/>
                <w:szCs w:val="22"/>
                <w:highlight w:val="yellow"/>
                <w:lang w:val="ru-RU"/>
              </w:rPr>
              <w:t xml:space="preserve">     </w:t>
            </w:r>
            <w:commentRangeStart w:id="2"/>
            <w:r w:rsidRPr="006D2878">
              <w:rPr>
                <w:rFonts w:ascii="Calibri" w:eastAsia="Calibri" w:hAnsi="Calibri" w:cs="Calibri"/>
                <w:bCs/>
                <w:sz w:val="22"/>
                <w:szCs w:val="22"/>
                <w:highlight w:val="yellow"/>
              </w:rPr>
              <w:t>●</w:t>
            </w:r>
            <w:commentRangeEnd w:id="2"/>
            <w:r w:rsidRPr="006D2878">
              <w:rPr>
                <w:rStyle w:val="ab"/>
                <w:highlight w:val="yellow"/>
                <w:lang w:val="x-none"/>
              </w:rPr>
              <w:commentReference w:id="2"/>
            </w:r>
            <w:r w:rsidRPr="006D2878">
              <w:rPr>
                <w:rFonts w:ascii="Calibri" w:eastAsia="Calibri" w:hAnsi="Calibri" w:cs="Calibri"/>
                <w:bCs/>
                <w:sz w:val="22"/>
                <w:szCs w:val="22"/>
                <w:highlight w:val="yellow"/>
                <w:lang w:val="ru-RU"/>
              </w:rPr>
              <w:t xml:space="preserve"> </w:t>
            </w:r>
            <w:r w:rsidRPr="006D2878">
              <w:rPr>
                <w:rFonts w:ascii="Calibri" w:hAnsi="Calibri" w:cs="Calibri"/>
                <w:sz w:val="22"/>
                <w:szCs w:val="22"/>
                <w:highlight w:val="yellow"/>
              </w:rPr>
              <w:t xml:space="preserve"> </w:t>
            </w:r>
          </w:p>
          <w:p w14:paraId="50102499" w14:textId="77777777" w:rsidR="002E2C9A" w:rsidRPr="006D2878" w:rsidRDefault="002E2C9A" w:rsidP="000F7F41">
            <w:pPr>
              <w:keepNext/>
              <w:widowControl w:val="0"/>
              <w:tabs>
                <w:tab w:val="num" w:pos="432"/>
              </w:tabs>
              <w:spacing w:line="276" w:lineRule="auto"/>
              <w:ind w:left="360" w:hanging="360"/>
              <w:outlineLvl w:val="0"/>
              <w:rPr>
                <w:rFonts w:ascii="Calibri" w:hAnsi="Calibri" w:cs="Calibri"/>
                <w:sz w:val="22"/>
                <w:szCs w:val="22"/>
                <w:highlight w:val="yellow"/>
              </w:rPr>
            </w:pPr>
          </w:p>
          <w:p w14:paraId="1658D26F" w14:textId="77777777" w:rsidR="002E2C9A" w:rsidRPr="006D2878" w:rsidRDefault="002E2C9A" w:rsidP="000F7F41">
            <w:pPr>
              <w:keepNext/>
              <w:widowControl w:val="0"/>
              <w:tabs>
                <w:tab w:val="num" w:pos="432"/>
              </w:tabs>
              <w:spacing w:line="276" w:lineRule="auto"/>
              <w:ind w:left="360" w:hanging="360"/>
              <w:outlineLvl w:val="0"/>
              <w:rPr>
                <w:rFonts w:ascii="Calibri" w:hAnsi="Calibri" w:cs="Calibri"/>
                <w:iCs/>
                <w:sz w:val="22"/>
                <w:szCs w:val="22"/>
                <w:highlight w:val="yellow"/>
              </w:rPr>
            </w:pPr>
            <w:r w:rsidRPr="006D2878">
              <w:rPr>
                <w:rFonts w:ascii="Calibri" w:hAnsi="Calibri" w:cs="Calibri"/>
                <w:b/>
                <w:iCs/>
                <w:sz w:val="22"/>
                <w:szCs w:val="22"/>
                <w:highlight w:val="yellow"/>
              </w:rPr>
              <w:t>/</w:t>
            </w:r>
            <w:r w:rsidRPr="006D2878">
              <w:rPr>
                <w:rFonts w:ascii="Calibri" w:hAnsi="Calibri" w:cs="Calibri"/>
                <w:b/>
                <w:sz w:val="22"/>
                <w:szCs w:val="22"/>
                <w:highlight w:val="yellow"/>
                <w:lang w:eastAsia="en-US"/>
              </w:rPr>
              <w:t>_________________/</w:t>
            </w:r>
          </w:p>
          <w:p w14:paraId="688D9F6C" w14:textId="77777777" w:rsidR="002E2C9A" w:rsidRPr="006D2878" w:rsidRDefault="002E2C9A" w:rsidP="000F7F41">
            <w:pPr>
              <w:keepNext/>
              <w:widowControl w:val="0"/>
              <w:tabs>
                <w:tab w:val="num" w:pos="432"/>
                <w:tab w:val="left" w:pos="1905"/>
              </w:tabs>
              <w:spacing w:line="276" w:lineRule="auto"/>
              <w:ind w:left="360" w:hanging="360"/>
              <w:outlineLvl w:val="0"/>
              <w:rPr>
                <w:rFonts w:ascii="Calibri" w:hAnsi="Calibri" w:cs="Calibri"/>
                <w:iCs/>
                <w:sz w:val="22"/>
                <w:szCs w:val="22"/>
                <w:highlight w:val="yellow"/>
              </w:rPr>
            </w:pPr>
            <w:r w:rsidRPr="006D2878">
              <w:rPr>
                <w:rFonts w:ascii="Calibri" w:hAnsi="Calibri" w:cs="Calibri"/>
                <w:iCs/>
                <w:sz w:val="22"/>
                <w:szCs w:val="22"/>
                <w:highlight w:val="yellow"/>
              </w:rPr>
              <w:t>«_____»________________ 20__ р.</w:t>
            </w:r>
          </w:p>
          <w:p w14:paraId="1C29EDCB" w14:textId="77777777" w:rsidR="002E2C9A" w:rsidRPr="006D2878" w:rsidRDefault="002E2C9A" w:rsidP="000F7F41">
            <w:pPr>
              <w:keepNext/>
              <w:widowControl w:val="0"/>
              <w:tabs>
                <w:tab w:val="num" w:pos="432"/>
                <w:tab w:val="left" w:pos="1905"/>
              </w:tabs>
              <w:spacing w:line="276" w:lineRule="auto"/>
              <w:ind w:left="360" w:hanging="360"/>
              <w:outlineLvl w:val="0"/>
              <w:rPr>
                <w:rFonts w:ascii="Calibri" w:hAnsi="Calibri" w:cs="Calibri"/>
                <w:iCs/>
                <w:sz w:val="22"/>
                <w:szCs w:val="22"/>
                <w:highlight w:val="yellow"/>
              </w:rPr>
            </w:pPr>
          </w:p>
          <w:p w14:paraId="0F944C61" w14:textId="77777777" w:rsidR="002E2C9A" w:rsidRPr="006D2878" w:rsidRDefault="002E2C9A" w:rsidP="000F7F41">
            <w:pPr>
              <w:keepNext/>
              <w:widowControl w:val="0"/>
              <w:tabs>
                <w:tab w:val="num" w:pos="432"/>
                <w:tab w:val="left" w:pos="1905"/>
              </w:tabs>
              <w:spacing w:line="276" w:lineRule="auto"/>
              <w:ind w:left="360" w:hanging="360"/>
              <w:outlineLvl w:val="0"/>
              <w:rPr>
                <w:rFonts w:ascii="Calibri" w:hAnsi="Calibri" w:cs="Calibri"/>
                <w:iCs/>
                <w:sz w:val="22"/>
                <w:szCs w:val="22"/>
                <w:highlight w:val="yellow"/>
              </w:rPr>
            </w:pPr>
          </w:p>
          <w:p w14:paraId="4742F197" w14:textId="77777777" w:rsidR="002E2C9A" w:rsidRPr="006D2878" w:rsidRDefault="002E2C9A" w:rsidP="000F7F41">
            <w:pPr>
              <w:rPr>
                <w:rFonts w:ascii="Calibri" w:hAnsi="Calibri" w:cs="Calibri"/>
                <w:sz w:val="22"/>
                <w:szCs w:val="22"/>
                <w:highlight w:val="yellow"/>
                <w:lang w:eastAsia="en-US"/>
              </w:rPr>
            </w:pPr>
          </w:p>
        </w:tc>
        <w:tc>
          <w:tcPr>
            <w:tcW w:w="4946" w:type="dxa"/>
          </w:tcPr>
          <w:p w14:paraId="6E3B0B37" w14:textId="77777777" w:rsidR="002E2C9A" w:rsidRPr="006D2878" w:rsidRDefault="002E2C9A" w:rsidP="000F7F41">
            <w:pPr>
              <w:pStyle w:val="af8"/>
              <w:spacing w:line="276" w:lineRule="auto"/>
              <w:rPr>
                <w:b/>
                <w:bCs/>
                <w:highlight w:val="yellow"/>
                <w:lang w:val="uk-UA"/>
              </w:rPr>
            </w:pPr>
            <w:r w:rsidRPr="006D2878">
              <w:rPr>
                <w:highlight w:val="yellow"/>
                <w:lang w:val="uk-UA"/>
              </w:rPr>
              <w:t xml:space="preserve"> </w:t>
            </w:r>
            <w:r w:rsidRPr="006D2878">
              <w:rPr>
                <w:highlight w:val="yellow"/>
              </w:rPr>
              <w:t xml:space="preserve">       </w:t>
            </w:r>
            <w:r w:rsidRPr="006D2878">
              <w:rPr>
                <w:highlight w:val="yellow"/>
                <w:lang w:val="en-US"/>
              </w:rPr>
              <w:t xml:space="preserve">                               </w:t>
            </w:r>
            <w:r w:rsidRPr="006D2878">
              <w:rPr>
                <w:highlight w:val="yellow"/>
              </w:rPr>
              <w:t xml:space="preserve">     </w:t>
            </w:r>
            <w:r w:rsidRPr="006D2878">
              <w:rPr>
                <w:bCs/>
                <w:highlight w:val="yellow"/>
              </w:rPr>
              <w:t xml:space="preserve">● </w:t>
            </w:r>
            <w:r w:rsidRPr="006D2878">
              <w:rPr>
                <w:highlight w:val="yellow"/>
              </w:rPr>
              <w:t xml:space="preserve"> </w:t>
            </w:r>
          </w:p>
          <w:p w14:paraId="6A2A2341" w14:textId="77777777" w:rsidR="002E2C9A" w:rsidRPr="006D2878" w:rsidRDefault="002E2C9A" w:rsidP="000F7F41">
            <w:pPr>
              <w:pStyle w:val="af8"/>
              <w:spacing w:line="276" w:lineRule="auto"/>
              <w:rPr>
                <w:b/>
                <w:bCs/>
                <w:highlight w:val="yellow"/>
                <w:lang w:val="uk-UA"/>
              </w:rPr>
            </w:pPr>
          </w:p>
          <w:p w14:paraId="6D977291" w14:textId="77777777" w:rsidR="002E2C9A" w:rsidRPr="006D2878" w:rsidRDefault="002E2C9A" w:rsidP="000F7F41">
            <w:pPr>
              <w:spacing w:line="276" w:lineRule="auto"/>
              <w:jc w:val="both"/>
              <w:rPr>
                <w:rFonts w:ascii="Calibri" w:hAnsi="Calibri" w:cs="Calibri"/>
                <w:sz w:val="22"/>
                <w:szCs w:val="22"/>
                <w:highlight w:val="yellow"/>
              </w:rPr>
            </w:pPr>
            <w:r w:rsidRPr="006D2878">
              <w:rPr>
                <w:rFonts w:ascii="Calibri" w:hAnsi="Calibri" w:cs="Calibri"/>
                <w:sz w:val="22"/>
                <w:szCs w:val="22"/>
                <w:highlight w:val="yellow"/>
              </w:rPr>
              <w:t xml:space="preserve"> </w:t>
            </w:r>
            <w:r w:rsidRPr="006D2878">
              <w:rPr>
                <w:rFonts w:ascii="Calibri" w:hAnsi="Calibri" w:cs="Calibri"/>
                <w:sz w:val="22"/>
                <w:szCs w:val="22"/>
                <w:highlight w:val="yellow"/>
                <w:lang w:val="ru-RU"/>
              </w:rPr>
              <w:t xml:space="preserve">          </w:t>
            </w:r>
            <w:r w:rsidRPr="006D2878">
              <w:rPr>
                <w:rFonts w:ascii="Calibri" w:hAnsi="Calibri" w:cs="Calibri"/>
                <w:sz w:val="22"/>
                <w:szCs w:val="22"/>
                <w:highlight w:val="yellow"/>
                <w:lang w:val="en-US"/>
              </w:rPr>
              <w:t xml:space="preserve">                                         </w:t>
            </w:r>
            <w:r w:rsidRPr="006D2878">
              <w:rPr>
                <w:rFonts w:ascii="Calibri" w:hAnsi="Calibri" w:cs="Calibri"/>
                <w:sz w:val="22"/>
                <w:szCs w:val="22"/>
                <w:highlight w:val="yellow"/>
                <w:lang w:val="ru-RU"/>
              </w:rPr>
              <w:t xml:space="preserve">  </w:t>
            </w:r>
            <w:r w:rsidRPr="006D2878">
              <w:rPr>
                <w:rFonts w:ascii="Calibri" w:eastAsia="Calibri" w:hAnsi="Calibri" w:cs="Calibri"/>
                <w:bCs/>
                <w:sz w:val="22"/>
                <w:szCs w:val="22"/>
                <w:highlight w:val="yellow"/>
              </w:rPr>
              <w:t>●</w:t>
            </w:r>
            <w:r w:rsidRPr="006D2878">
              <w:rPr>
                <w:rFonts w:ascii="Calibri" w:eastAsia="Calibri" w:hAnsi="Calibri" w:cs="Calibri"/>
                <w:bCs/>
                <w:sz w:val="22"/>
                <w:szCs w:val="22"/>
                <w:highlight w:val="yellow"/>
                <w:lang w:val="ru-RU"/>
              </w:rPr>
              <w:t xml:space="preserve"> </w:t>
            </w:r>
            <w:r w:rsidRPr="006D2878">
              <w:rPr>
                <w:rFonts w:ascii="Calibri" w:hAnsi="Calibri" w:cs="Calibri"/>
                <w:sz w:val="22"/>
                <w:szCs w:val="22"/>
                <w:highlight w:val="yellow"/>
              </w:rPr>
              <w:t xml:space="preserve"> </w:t>
            </w:r>
          </w:p>
          <w:p w14:paraId="66130B7A" w14:textId="77777777" w:rsidR="002E2C9A" w:rsidRPr="006D2878" w:rsidRDefault="002E2C9A" w:rsidP="000F7F41">
            <w:pPr>
              <w:spacing w:line="276" w:lineRule="auto"/>
              <w:jc w:val="both"/>
              <w:rPr>
                <w:rFonts w:ascii="Calibri" w:hAnsi="Calibri" w:cs="Calibri"/>
                <w:sz w:val="22"/>
                <w:szCs w:val="22"/>
                <w:highlight w:val="yellow"/>
              </w:rPr>
            </w:pPr>
          </w:p>
          <w:p w14:paraId="03AC2941" w14:textId="77777777" w:rsidR="002E2C9A" w:rsidRPr="006D2878" w:rsidRDefault="002E2C9A" w:rsidP="000F7F41">
            <w:pPr>
              <w:spacing w:line="276" w:lineRule="auto"/>
              <w:jc w:val="both"/>
              <w:rPr>
                <w:rFonts w:ascii="Calibri" w:hAnsi="Calibri" w:cs="Calibri"/>
                <w:b/>
                <w:sz w:val="22"/>
                <w:szCs w:val="22"/>
                <w:highlight w:val="yellow"/>
                <w:lang w:eastAsia="en-US"/>
              </w:rPr>
            </w:pPr>
            <w:r w:rsidRPr="006D2878">
              <w:rPr>
                <w:rFonts w:ascii="Calibri" w:hAnsi="Calibri" w:cs="Calibri"/>
                <w:b/>
                <w:bCs/>
                <w:sz w:val="22"/>
                <w:szCs w:val="22"/>
                <w:highlight w:val="yellow"/>
                <w:lang w:eastAsia="en-US"/>
              </w:rPr>
              <w:t>/</w:t>
            </w:r>
            <w:r w:rsidRPr="006D2878">
              <w:rPr>
                <w:rFonts w:ascii="Calibri" w:hAnsi="Calibri" w:cs="Calibri"/>
                <w:b/>
                <w:sz w:val="22"/>
                <w:szCs w:val="22"/>
                <w:highlight w:val="yellow"/>
                <w:lang w:eastAsia="en-US"/>
              </w:rPr>
              <w:t>___________________</w:t>
            </w:r>
            <w:r w:rsidRPr="006D2878">
              <w:rPr>
                <w:rFonts w:ascii="Calibri" w:hAnsi="Calibri" w:cs="Calibri"/>
                <w:b/>
                <w:bCs/>
                <w:sz w:val="22"/>
                <w:szCs w:val="22"/>
                <w:highlight w:val="yellow"/>
                <w:lang w:eastAsia="en-US"/>
              </w:rPr>
              <w:t xml:space="preserve">/     </w:t>
            </w:r>
          </w:p>
          <w:p w14:paraId="7EB76598" w14:textId="77777777" w:rsidR="002E2C9A" w:rsidRPr="00C67199" w:rsidRDefault="002E2C9A" w:rsidP="000F7F41">
            <w:pPr>
              <w:keepNext/>
              <w:widowControl w:val="0"/>
              <w:tabs>
                <w:tab w:val="num" w:pos="432"/>
              </w:tabs>
              <w:spacing w:line="276" w:lineRule="auto"/>
              <w:ind w:left="360" w:hanging="360"/>
              <w:outlineLvl w:val="0"/>
              <w:rPr>
                <w:rFonts w:ascii="Calibri" w:hAnsi="Calibri" w:cs="Calibri"/>
                <w:sz w:val="22"/>
                <w:szCs w:val="22"/>
                <w:lang w:eastAsia="en-US"/>
              </w:rPr>
            </w:pPr>
            <w:r w:rsidRPr="006D2878">
              <w:rPr>
                <w:rFonts w:ascii="Calibri" w:hAnsi="Calibri" w:cs="Calibri"/>
                <w:sz w:val="22"/>
                <w:szCs w:val="22"/>
                <w:highlight w:val="yellow"/>
                <w:lang w:eastAsia="en-US"/>
              </w:rPr>
              <w:t xml:space="preserve"> «_____»________________ 20__ р.</w:t>
            </w:r>
          </w:p>
          <w:p w14:paraId="5CC18741" w14:textId="77777777" w:rsidR="002E2C9A" w:rsidRPr="00C67199" w:rsidRDefault="002E2C9A" w:rsidP="000F7F41">
            <w:pPr>
              <w:keepNext/>
              <w:widowControl w:val="0"/>
              <w:tabs>
                <w:tab w:val="num" w:pos="432"/>
              </w:tabs>
              <w:spacing w:line="276" w:lineRule="auto"/>
              <w:ind w:left="360" w:hanging="360"/>
              <w:outlineLvl w:val="0"/>
              <w:rPr>
                <w:rFonts w:ascii="Calibri" w:hAnsi="Calibri" w:cs="Calibri"/>
                <w:sz w:val="22"/>
                <w:szCs w:val="22"/>
                <w:lang w:eastAsia="en-US"/>
              </w:rPr>
            </w:pPr>
          </w:p>
          <w:p w14:paraId="076EBF61" w14:textId="77777777" w:rsidR="002E2C9A" w:rsidRPr="00C67199" w:rsidRDefault="002E2C9A" w:rsidP="000F7F41">
            <w:pPr>
              <w:keepNext/>
              <w:widowControl w:val="0"/>
              <w:tabs>
                <w:tab w:val="num" w:pos="432"/>
              </w:tabs>
              <w:spacing w:line="276" w:lineRule="auto"/>
              <w:ind w:left="360" w:hanging="360"/>
              <w:outlineLvl w:val="0"/>
              <w:rPr>
                <w:rFonts w:ascii="Calibri" w:hAnsi="Calibri" w:cs="Calibri"/>
                <w:sz w:val="22"/>
                <w:szCs w:val="22"/>
                <w:lang w:eastAsia="en-US"/>
              </w:rPr>
            </w:pPr>
          </w:p>
          <w:p w14:paraId="3EB09BE5" w14:textId="77777777" w:rsidR="002E2C9A" w:rsidRPr="00C67199" w:rsidRDefault="002E2C9A" w:rsidP="000F7F41">
            <w:pPr>
              <w:keepNext/>
              <w:widowControl w:val="0"/>
              <w:tabs>
                <w:tab w:val="num" w:pos="432"/>
              </w:tabs>
              <w:spacing w:line="276" w:lineRule="auto"/>
              <w:ind w:left="360" w:hanging="360"/>
              <w:outlineLvl w:val="0"/>
              <w:rPr>
                <w:rFonts w:ascii="Calibri" w:hAnsi="Calibri" w:cs="Calibri"/>
                <w:sz w:val="22"/>
                <w:szCs w:val="22"/>
                <w:lang w:eastAsia="en-US"/>
              </w:rPr>
            </w:pPr>
          </w:p>
          <w:p w14:paraId="185967C0" w14:textId="77777777" w:rsidR="002E2C9A" w:rsidRPr="00C67199" w:rsidRDefault="002E2C9A" w:rsidP="000F7F41">
            <w:pPr>
              <w:keepNext/>
              <w:widowControl w:val="0"/>
              <w:tabs>
                <w:tab w:val="num" w:pos="432"/>
              </w:tabs>
              <w:spacing w:line="276" w:lineRule="auto"/>
              <w:ind w:left="360" w:hanging="360"/>
              <w:outlineLvl w:val="0"/>
              <w:rPr>
                <w:rFonts w:ascii="Calibri" w:hAnsi="Calibri" w:cs="Calibri"/>
                <w:iCs/>
                <w:sz w:val="22"/>
                <w:szCs w:val="22"/>
              </w:rPr>
            </w:pPr>
          </w:p>
        </w:tc>
      </w:tr>
    </w:tbl>
    <w:p w14:paraId="1C0857D6" w14:textId="77777777" w:rsidR="002E2C9A" w:rsidRPr="004B3CDF" w:rsidRDefault="002E2C9A" w:rsidP="002E2C9A">
      <w:pPr>
        <w:jc w:val="center"/>
      </w:pPr>
    </w:p>
    <w:permEnd w:id="2055212519"/>
    <w:p w14:paraId="426490ED" w14:textId="77777777" w:rsidR="002E2C9A" w:rsidRPr="00872D13" w:rsidRDefault="002E2C9A" w:rsidP="004574CD">
      <w:pPr>
        <w:rPr>
          <w:lang w:val="ru-RU"/>
        </w:rPr>
      </w:pPr>
    </w:p>
    <w:sectPr w:rsidR="002E2C9A" w:rsidRPr="00872D13" w:rsidSect="00504FEA">
      <w:pgSz w:w="11907" w:h="16839" w:code="9"/>
      <w:pgMar w:top="726" w:right="900" w:bottom="575" w:left="904" w:header="709" w:footer="709" w:gutter="0"/>
      <w:cols w:space="708"/>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ksetskaya Olga" w:date="2019-12-04T11:32:00Z" w:initials="MO">
    <w:p w14:paraId="071E6C49" w14:textId="77777777" w:rsidR="002E2C9A" w:rsidRPr="00620E4B" w:rsidRDefault="002E2C9A" w:rsidP="002E2C9A">
      <w:pPr>
        <w:pStyle w:val="ac"/>
      </w:pPr>
      <w:r>
        <w:rPr>
          <w:rStyle w:val="ab"/>
        </w:rPr>
        <w:annotationRef/>
      </w:r>
      <w:r>
        <w:rPr>
          <w:rStyle w:val="ab"/>
        </w:rPr>
        <w:annotationRef/>
      </w:r>
      <w:r>
        <w:t>Вказати найменування посади підписанта</w:t>
      </w:r>
    </w:p>
  </w:comment>
  <w:comment w:id="2" w:author="Maksetskaya Olga" w:date="2019-12-04T11:33:00Z" w:initials="MO">
    <w:p w14:paraId="352CE132" w14:textId="77777777" w:rsidR="002E2C9A" w:rsidRDefault="002E2C9A" w:rsidP="002E2C9A">
      <w:pPr>
        <w:pStyle w:val="ac"/>
      </w:pPr>
      <w:r>
        <w:rPr>
          <w:rStyle w:val="ab"/>
        </w:rPr>
        <w:annotationRef/>
      </w:r>
      <w:r>
        <w:t>Вказати ФІО підписанта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1E6C49" w15:done="0"/>
  <w15:commentEx w15:paraId="352CE1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21040F5"/>
    <w:multiLevelType w:val="multilevel"/>
    <w:tmpl w:val="69E631CC"/>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2D514A"/>
    <w:multiLevelType w:val="multilevel"/>
    <w:tmpl w:val="79CAA35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9B45D1C"/>
    <w:multiLevelType w:val="multilevel"/>
    <w:tmpl w:val="7F08E5CA"/>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B9465CD"/>
    <w:multiLevelType w:val="multilevel"/>
    <w:tmpl w:val="50485E88"/>
    <w:lvl w:ilvl="0">
      <w:start w:val="1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A411CE"/>
    <w:multiLevelType w:val="multilevel"/>
    <w:tmpl w:val="65EA199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F229E2"/>
    <w:multiLevelType w:val="hybridMultilevel"/>
    <w:tmpl w:val="3D0C6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8C2BCA"/>
    <w:multiLevelType w:val="multilevel"/>
    <w:tmpl w:val="272E976E"/>
    <w:lvl w:ilvl="0">
      <w:start w:val="6"/>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E136EFF"/>
    <w:multiLevelType w:val="multilevel"/>
    <w:tmpl w:val="D430C212"/>
    <w:lvl w:ilvl="0">
      <w:start w:val="11"/>
      <w:numFmt w:val="decimal"/>
      <w:lvlText w:val="%1."/>
      <w:lvlJc w:val="left"/>
      <w:pPr>
        <w:ind w:left="480" w:hanging="480"/>
      </w:pPr>
      <w:rPr>
        <w:rFonts w:hint="default"/>
      </w:rPr>
    </w:lvl>
    <w:lvl w:ilvl="1">
      <w:start w:val="9"/>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CC361C"/>
    <w:multiLevelType w:val="multilevel"/>
    <w:tmpl w:val="2FCC340E"/>
    <w:lvl w:ilvl="0">
      <w:start w:val="7"/>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2B743BBA"/>
    <w:multiLevelType w:val="multilevel"/>
    <w:tmpl w:val="1E1C8564"/>
    <w:lvl w:ilvl="0">
      <w:start w:val="5"/>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A02157"/>
    <w:multiLevelType w:val="multilevel"/>
    <w:tmpl w:val="EDEC0832"/>
    <w:lvl w:ilvl="0">
      <w:start w:val="6"/>
      <w:numFmt w:val="decimal"/>
      <w:lvlText w:val="%1."/>
      <w:lvlJc w:val="left"/>
      <w:pPr>
        <w:ind w:left="360" w:hanging="360"/>
      </w:pPr>
      <w:rPr>
        <w:rFonts w:hint="default"/>
        <w:b/>
      </w:rPr>
    </w:lvl>
    <w:lvl w:ilvl="1">
      <w:start w:val="1"/>
      <w:numFmt w:val="decimal"/>
      <w:lvlText w:val="%1.%2."/>
      <w:lvlJc w:val="left"/>
      <w:pPr>
        <w:ind w:left="2701"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1777DE"/>
    <w:multiLevelType w:val="hybridMultilevel"/>
    <w:tmpl w:val="98E40A0E"/>
    <w:lvl w:ilvl="0" w:tplc="0422000F">
      <w:start w:val="1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8A32D2"/>
    <w:multiLevelType w:val="multilevel"/>
    <w:tmpl w:val="BC56C68A"/>
    <w:lvl w:ilvl="0">
      <w:start w:val="17"/>
      <w:numFmt w:val="decimal"/>
      <w:lvlText w:val="%1."/>
      <w:lvlJc w:val="left"/>
      <w:pPr>
        <w:ind w:left="555" w:hanging="555"/>
      </w:pPr>
      <w:rPr>
        <w:rFonts w:ascii="Times New Roman" w:hAnsi="Times New Roman" w:hint="default"/>
      </w:rPr>
    </w:lvl>
    <w:lvl w:ilvl="1">
      <w:start w:val="1"/>
      <w:numFmt w:val="decimal"/>
      <w:lvlText w:val="%1.%2."/>
      <w:lvlJc w:val="left"/>
      <w:pPr>
        <w:ind w:left="915" w:hanging="555"/>
      </w:pPr>
      <w:rPr>
        <w:rFonts w:ascii="Times New Roman" w:hAnsi="Times New Roman" w:hint="default"/>
      </w:rPr>
    </w:lvl>
    <w:lvl w:ilvl="2">
      <w:start w:val="2"/>
      <w:numFmt w:val="decimal"/>
      <w:lvlText w:val="%1.%2.%3."/>
      <w:lvlJc w:val="left"/>
      <w:pPr>
        <w:ind w:left="1440" w:hanging="720"/>
      </w:pPr>
      <w:rPr>
        <w:rFonts w:ascii="Times New Roman" w:hAnsi="Times New Roman" w:hint="default"/>
      </w:rPr>
    </w:lvl>
    <w:lvl w:ilvl="3">
      <w:start w:val="1"/>
      <w:numFmt w:val="decimal"/>
      <w:lvlText w:val="%1.%2.%3.%4."/>
      <w:lvlJc w:val="left"/>
      <w:pPr>
        <w:ind w:left="1800" w:hanging="72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2880" w:hanging="108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3960" w:hanging="1440"/>
      </w:pPr>
      <w:rPr>
        <w:rFonts w:ascii="Times New Roman" w:hAnsi="Times New Roman" w:hint="default"/>
      </w:rPr>
    </w:lvl>
    <w:lvl w:ilvl="8">
      <w:start w:val="1"/>
      <w:numFmt w:val="decimal"/>
      <w:lvlText w:val="%1.%2.%3.%4.%5.%6.%7.%8.%9."/>
      <w:lvlJc w:val="left"/>
      <w:pPr>
        <w:ind w:left="4320" w:hanging="1440"/>
      </w:pPr>
      <w:rPr>
        <w:rFonts w:ascii="Times New Roman" w:hAnsi="Times New Roman" w:hint="default"/>
      </w:rPr>
    </w:lvl>
  </w:abstractNum>
  <w:abstractNum w:abstractNumId="15" w15:restartNumberingAfterBreak="0">
    <w:nsid w:val="3A417C20"/>
    <w:multiLevelType w:val="hybridMultilevel"/>
    <w:tmpl w:val="DE4ED934"/>
    <w:lvl w:ilvl="0" w:tplc="587AAA02">
      <w:start w:val="1"/>
      <w:numFmt w:val="decimal"/>
      <w:lvlText w:val="5.%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BE5663"/>
    <w:multiLevelType w:val="multilevel"/>
    <w:tmpl w:val="9A96D7FE"/>
    <w:lvl w:ilvl="0">
      <w:start w:val="11"/>
      <w:numFmt w:val="decimal"/>
      <w:lvlText w:val="%1."/>
      <w:lvlJc w:val="left"/>
      <w:pPr>
        <w:ind w:left="480" w:hanging="480"/>
      </w:pPr>
      <w:rPr>
        <w:rFonts w:eastAsia="Calibri" w:hint="default"/>
      </w:rPr>
    </w:lvl>
    <w:lvl w:ilvl="1">
      <w:start w:val="2"/>
      <w:numFmt w:val="decimal"/>
      <w:lvlText w:val="%1.%2."/>
      <w:lvlJc w:val="left"/>
      <w:pPr>
        <w:ind w:left="1047" w:hanging="48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7" w15:restartNumberingAfterBreak="0">
    <w:nsid w:val="4A0560F1"/>
    <w:multiLevelType w:val="multilevel"/>
    <w:tmpl w:val="CAA48CE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B6079C8"/>
    <w:multiLevelType w:val="multilevel"/>
    <w:tmpl w:val="DC5C740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1777B6E"/>
    <w:multiLevelType w:val="multilevel"/>
    <w:tmpl w:val="072EB7E0"/>
    <w:lvl w:ilvl="0">
      <w:start w:val="6"/>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18C217F"/>
    <w:multiLevelType w:val="multilevel"/>
    <w:tmpl w:val="5D16AEB6"/>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58172D4D"/>
    <w:multiLevelType w:val="multilevel"/>
    <w:tmpl w:val="5BEE218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473F87"/>
    <w:multiLevelType w:val="multilevel"/>
    <w:tmpl w:val="79CAA35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96C43B3"/>
    <w:multiLevelType w:val="multilevel"/>
    <w:tmpl w:val="BB7E4BE4"/>
    <w:lvl w:ilvl="0">
      <w:start w:val="5"/>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D2C22C3"/>
    <w:multiLevelType w:val="multilevel"/>
    <w:tmpl w:val="73DE7F62"/>
    <w:lvl w:ilvl="0">
      <w:start w:val="2"/>
      <w:numFmt w:val="decimal"/>
      <w:lvlText w:val="%1."/>
      <w:lvlJc w:val="left"/>
      <w:pPr>
        <w:tabs>
          <w:tab w:val="num" w:pos="2487"/>
        </w:tabs>
        <w:ind w:left="2487" w:hanging="360"/>
      </w:pPr>
      <w:rPr>
        <w:rFonts w:hint="default"/>
      </w:rPr>
    </w:lvl>
    <w:lvl w:ilvl="1">
      <w:start w:val="1"/>
      <w:numFmt w:val="decimal"/>
      <w:lvlText w:val="%1.%2."/>
      <w:lvlJc w:val="left"/>
      <w:pPr>
        <w:tabs>
          <w:tab w:val="num" w:pos="2487"/>
        </w:tabs>
        <w:ind w:left="2487" w:hanging="360"/>
      </w:pPr>
      <w:rPr>
        <w:rFonts w:hint="default"/>
      </w:rPr>
    </w:lvl>
    <w:lvl w:ilvl="2">
      <w:start w:val="1"/>
      <w:numFmt w:val="decimal"/>
      <w:lvlText w:val="%1.%2.%3."/>
      <w:lvlJc w:val="left"/>
      <w:pPr>
        <w:tabs>
          <w:tab w:val="num" w:pos="2847"/>
        </w:tabs>
        <w:ind w:left="2847"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207"/>
        </w:tabs>
        <w:ind w:left="3207" w:hanging="1080"/>
      </w:pPr>
      <w:rPr>
        <w:rFonts w:hint="default"/>
      </w:rPr>
    </w:lvl>
    <w:lvl w:ilvl="5">
      <w:start w:val="1"/>
      <w:numFmt w:val="decimal"/>
      <w:lvlText w:val="%1.%2.%3.%4.%5.%6."/>
      <w:lvlJc w:val="left"/>
      <w:pPr>
        <w:tabs>
          <w:tab w:val="num" w:pos="3207"/>
        </w:tabs>
        <w:ind w:left="3207" w:hanging="1080"/>
      </w:pPr>
      <w:rPr>
        <w:rFonts w:hint="default"/>
      </w:rPr>
    </w:lvl>
    <w:lvl w:ilvl="6">
      <w:start w:val="1"/>
      <w:numFmt w:val="decimal"/>
      <w:lvlText w:val="%1.%2.%3.%4.%5.%6.%7."/>
      <w:lvlJc w:val="left"/>
      <w:pPr>
        <w:tabs>
          <w:tab w:val="num" w:pos="3567"/>
        </w:tabs>
        <w:ind w:left="3567" w:hanging="1440"/>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927"/>
        </w:tabs>
        <w:ind w:left="3927" w:hanging="1800"/>
      </w:pPr>
      <w:rPr>
        <w:rFonts w:hint="default"/>
      </w:rPr>
    </w:lvl>
  </w:abstractNum>
  <w:abstractNum w:abstractNumId="25" w15:restartNumberingAfterBreak="0">
    <w:nsid w:val="5DB81E23"/>
    <w:multiLevelType w:val="multilevel"/>
    <w:tmpl w:val="B832D826"/>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E360F16"/>
    <w:multiLevelType w:val="multilevel"/>
    <w:tmpl w:val="C030743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B486DC1"/>
    <w:multiLevelType w:val="multilevel"/>
    <w:tmpl w:val="92B46F20"/>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28" w15:restartNumberingAfterBreak="0">
    <w:nsid w:val="6DCA2115"/>
    <w:multiLevelType w:val="multilevel"/>
    <w:tmpl w:val="ACBC4AB0"/>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8A44A6"/>
    <w:multiLevelType w:val="multilevel"/>
    <w:tmpl w:val="79CAA35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3CD56FD"/>
    <w:multiLevelType w:val="multilevel"/>
    <w:tmpl w:val="046AC322"/>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84C6033"/>
    <w:multiLevelType w:val="multilevel"/>
    <w:tmpl w:val="76F4D0E2"/>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0"/>
  </w:num>
  <w:num w:numId="2">
    <w:abstractNumId w:val="26"/>
  </w:num>
  <w:num w:numId="3">
    <w:abstractNumId w:val="23"/>
  </w:num>
  <w:num w:numId="4">
    <w:abstractNumId w:val="19"/>
  </w:num>
  <w:num w:numId="5">
    <w:abstractNumId w:val="9"/>
  </w:num>
  <w:num w:numId="6">
    <w:abstractNumId w:val="13"/>
  </w:num>
  <w:num w:numId="7">
    <w:abstractNumId w:val="24"/>
  </w:num>
  <w:num w:numId="8">
    <w:abstractNumId w:val="1"/>
  </w:num>
  <w:num w:numId="9">
    <w:abstractNumId w:val="15"/>
  </w:num>
  <w:num w:numId="10">
    <w:abstractNumId w:val="27"/>
  </w:num>
  <w:num w:numId="11">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1"/>
  </w:num>
  <w:num w:numId="14">
    <w:abstractNumId w:val="6"/>
  </w:num>
  <w:num w:numId="15">
    <w:abstractNumId w:val="31"/>
  </w:num>
  <w:num w:numId="16">
    <w:abstractNumId w:val="4"/>
  </w:num>
  <w:num w:numId="17">
    <w:abstractNumId w:val="20"/>
  </w:num>
  <w:num w:numId="18">
    <w:abstractNumId w:val="8"/>
  </w:num>
  <w:num w:numId="19">
    <w:abstractNumId w:val="10"/>
  </w:num>
  <w:num w:numId="20">
    <w:abstractNumId w:val="11"/>
  </w:num>
  <w:num w:numId="21">
    <w:abstractNumId w:val="25"/>
  </w:num>
  <w:num w:numId="22">
    <w:abstractNumId w:val="17"/>
  </w:num>
  <w:num w:numId="23">
    <w:abstractNumId w:val="16"/>
  </w:num>
  <w:num w:numId="24">
    <w:abstractNumId w:val="2"/>
  </w:num>
  <w:num w:numId="25">
    <w:abstractNumId w:val="28"/>
  </w:num>
  <w:num w:numId="2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2"/>
  </w:num>
  <w:num w:numId="29">
    <w:abstractNumId w:val="29"/>
  </w:num>
  <w:num w:numId="30">
    <w:abstractNumId w:val="18"/>
  </w:num>
  <w:num w:numId="31">
    <w:abstractNumId w:val="12"/>
  </w:num>
  <w:num w:numId="32">
    <w:abstractNumId w:val="30"/>
  </w:num>
  <w:num w:numId="33">
    <w:abstractNumId w:val="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enforcement="0"/>
  <w:defaultTabStop w:val="709"/>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6B"/>
    <w:rsid w:val="0000716B"/>
    <w:rsid w:val="00030A39"/>
    <w:rsid w:val="00030ED7"/>
    <w:rsid w:val="00065BCC"/>
    <w:rsid w:val="0009070A"/>
    <w:rsid w:val="000D3708"/>
    <w:rsid w:val="000E6DC6"/>
    <w:rsid w:val="001648C3"/>
    <w:rsid w:val="001A3640"/>
    <w:rsid w:val="001C1D14"/>
    <w:rsid w:val="001D55DD"/>
    <w:rsid w:val="001E1A5E"/>
    <w:rsid w:val="00201DE9"/>
    <w:rsid w:val="002049C7"/>
    <w:rsid w:val="00235C15"/>
    <w:rsid w:val="00291E62"/>
    <w:rsid w:val="00293869"/>
    <w:rsid w:val="002A34AD"/>
    <w:rsid w:val="002C5765"/>
    <w:rsid w:val="002E2C9A"/>
    <w:rsid w:val="002F38D0"/>
    <w:rsid w:val="002F5ED7"/>
    <w:rsid w:val="00345A7E"/>
    <w:rsid w:val="0035105B"/>
    <w:rsid w:val="00362BF3"/>
    <w:rsid w:val="00385B0E"/>
    <w:rsid w:val="003A5129"/>
    <w:rsid w:val="003B0A12"/>
    <w:rsid w:val="00402C17"/>
    <w:rsid w:val="00443D3A"/>
    <w:rsid w:val="004574CD"/>
    <w:rsid w:val="0047606C"/>
    <w:rsid w:val="00481E21"/>
    <w:rsid w:val="004A49E7"/>
    <w:rsid w:val="004B3EDA"/>
    <w:rsid w:val="004E4E1C"/>
    <w:rsid w:val="00504005"/>
    <w:rsid w:val="00504FEA"/>
    <w:rsid w:val="005120AD"/>
    <w:rsid w:val="00520D1B"/>
    <w:rsid w:val="0052530A"/>
    <w:rsid w:val="00544331"/>
    <w:rsid w:val="00583A26"/>
    <w:rsid w:val="005A4B2A"/>
    <w:rsid w:val="005C348F"/>
    <w:rsid w:val="005C7380"/>
    <w:rsid w:val="005D583F"/>
    <w:rsid w:val="005F635B"/>
    <w:rsid w:val="0060470E"/>
    <w:rsid w:val="00681FF1"/>
    <w:rsid w:val="006A2D5F"/>
    <w:rsid w:val="006B4A7F"/>
    <w:rsid w:val="006F35F8"/>
    <w:rsid w:val="006F693D"/>
    <w:rsid w:val="00714E66"/>
    <w:rsid w:val="007227BE"/>
    <w:rsid w:val="00722814"/>
    <w:rsid w:val="007242F1"/>
    <w:rsid w:val="00735B46"/>
    <w:rsid w:val="00754E7A"/>
    <w:rsid w:val="00765BF4"/>
    <w:rsid w:val="00766A75"/>
    <w:rsid w:val="0078670F"/>
    <w:rsid w:val="007913C2"/>
    <w:rsid w:val="007935AC"/>
    <w:rsid w:val="00795104"/>
    <w:rsid w:val="007A2F7E"/>
    <w:rsid w:val="007B0967"/>
    <w:rsid w:val="007B0BEC"/>
    <w:rsid w:val="007E279F"/>
    <w:rsid w:val="00810B7E"/>
    <w:rsid w:val="00834506"/>
    <w:rsid w:val="00872D13"/>
    <w:rsid w:val="008941A8"/>
    <w:rsid w:val="008A0AE2"/>
    <w:rsid w:val="008B02CF"/>
    <w:rsid w:val="008C73A5"/>
    <w:rsid w:val="008C7F31"/>
    <w:rsid w:val="008D3C90"/>
    <w:rsid w:val="008E33FA"/>
    <w:rsid w:val="00904881"/>
    <w:rsid w:val="00916B8D"/>
    <w:rsid w:val="00936797"/>
    <w:rsid w:val="009439B7"/>
    <w:rsid w:val="00950054"/>
    <w:rsid w:val="00961D50"/>
    <w:rsid w:val="00996AEB"/>
    <w:rsid w:val="009A0C5D"/>
    <w:rsid w:val="009B5868"/>
    <w:rsid w:val="009B72EB"/>
    <w:rsid w:val="009B796A"/>
    <w:rsid w:val="009D2ADD"/>
    <w:rsid w:val="009F544E"/>
    <w:rsid w:val="00A016C8"/>
    <w:rsid w:val="00A03E13"/>
    <w:rsid w:val="00A14A39"/>
    <w:rsid w:val="00A20FA6"/>
    <w:rsid w:val="00A43658"/>
    <w:rsid w:val="00A47479"/>
    <w:rsid w:val="00A63FFF"/>
    <w:rsid w:val="00A64EC6"/>
    <w:rsid w:val="00A6641B"/>
    <w:rsid w:val="00AB2508"/>
    <w:rsid w:val="00AC36C9"/>
    <w:rsid w:val="00AD05F3"/>
    <w:rsid w:val="00AE41FE"/>
    <w:rsid w:val="00AE7FC8"/>
    <w:rsid w:val="00B111F8"/>
    <w:rsid w:val="00B216BF"/>
    <w:rsid w:val="00B455CC"/>
    <w:rsid w:val="00B51E4E"/>
    <w:rsid w:val="00B52906"/>
    <w:rsid w:val="00B6736B"/>
    <w:rsid w:val="00B72C2B"/>
    <w:rsid w:val="00B757EA"/>
    <w:rsid w:val="00BE1057"/>
    <w:rsid w:val="00C12084"/>
    <w:rsid w:val="00C21A01"/>
    <w:rsid w:val="00C30D8A"/>
    <w:rsid w:val="00C401AF"/>
    <w:rsid w:val="00C43819"/>
    <w:rsid w:val="00C44184"/>
    <w:rsid w:val="00C45AB9"/>
    <w:rsid w:val="00C52DD6"/>
    <w:rsid w:val="00C61B73"/>
    <w:rsid w:val="00C758AA"/>
    <w:rsid w:val="00C93F8C"/>
    <w:rsid w:val="00CC6161"/>
    <w:rsid w:val="00CE05F1"/>
    <w:rsid w:val="00CE1C2B"/>
    <w:rsid w:val="00CE3B8D"/>
    <w:rsid w:val="00D16960"/>
    <w:rsid w:val="00D16CBE"/>
    <w:rsid w:val="00D674FF"/>
    <w:rsid w:val="00D858BC"/>
    <w:rsid w:val="00D86C89"/>
    <w:rsid w:val="00D93AAE"/>
    <w:rsid w:val="00DA1478"/>
    <w:rsid w:val="00DA4DD8"/>
    <w:rsid w:val="00DC3011"/>
    <w:rsid w:val="00DD47C9"/>
    <w:rsid w:val="00DE0B6D"/>
    <w:rsid w:val="00DE0F6C"/>
    <w:rsid w:val="00DE190D"/>
    <w:rsid w:val="00DF662E"/>
    <w:rsid w:val="00E01C99"/>
    <w:rsid w:val="00E07724"/>
    <w:rsid w:val="00E45E58"/>
    <w:rsid w:val="00E81858"/>
    <w:rsid w:val="00EC0F97"/>
    <w:rsid w:val="00EF336F"/>
    <w:rsid w:val="00F02224"/>
    <w:rsid w:val="00F2193F"/>
    <w:rsid w:val="00F32CE7"/>
    <w:rsid w:val="00F614C6"/>
    <w:rsid w:val="00F90312"/>
    <w:rsid w:val="00FB5AEB"/>
    <w:rsid w:val="00FC0F9B"/>
    <w:rsid w:val="00FF13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E51E"/>
  <w15:docId w15:val="{5958F59E-5E47-4F5F-8F57-8E796871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C9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E01C99"/>
    <w:pPr>
      <w:keepNext/>
      <w:numPr>
        <w:numId w:val="1"/>
      </w:numPr>
      <w:spacing w:before="240" w:after="60"/>
      <w:outlineLvl w:val="0"/>
    </w:pPr>
    <w:rPr>
      <w:rFonts w:ascii="Arial" w:hAnsi="Arial" w:cs="Arial"/>
      <w:b/>
      <w:bCs/>
      <w:kern w:val="1"/>
      <w:sz w:val="32"/>
      <w:szCs w:val="32"/>
      <w:lang w:val="ru-RU"/>
    </w:rPr>
  </w:style>
  <w:style w:type="paragraph" w:styleId="2">
    <w:name w:val="heading 2"/>
    <w:basedOn w:val="a"/>
    <w:next w:val="a"/>
    <w:link w:val="20"/>
    <w:uiPriority w:val="9"/>
    <w:semiHidden/>
    <w:unhideWhenUsed/>
    <w:qFormat/>
    <w:rsid w:val="00F614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qFormat/>
    <w:rsid w:val="00E01C99"/>
    <w:pPr>
      <w:keepNext/>
      <w:numPr>
        <w:ilvl w:val="2"/>
        <w:numId w:val="1"/>
      </w:numPr>
      <w:jc w:val="center"/>
      <w:outlineLvl w:val="2"/>
    </w:pPr>
    <w:rPr>
      <w:b/>
      <w:bCs/>
      <w:lang w:val="ru-RU"/>
    </w:rPr>
  </w:style>
  <w:style w:type="paragraph" w:styleId="4">
    <w:name w:val="heading 4"/>
    <w:basedOn w:val="a"/>
    <w:next w:val="a0"/>
    <w:link w:val="40"/>
    <w:qFormat/>
    <w:rsid w:val="00E01C99"/>
    <w:pPr>
      <w:numPr>
        <w:ilvl w:val="3"/>
        <w:numId w:val="1"/>
      </w:numPr>
      <w:outlineLvl w:val="3"/>
    </w:pPr>
    <w:rPr>
      <w:rFonts w:ascii="Times New Roman CYR" w:hAnsi="Times New Roman CYR" w:cs="Times New Roman CYR"/>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01C99"/>
    <w:rPr>
      <w:rFonts w:ascii="Arial" w:eastAsia="Times New Roman" w:hAnsi="Arial" w:cs="Arial"/>
      <w:b/>
      <w:bCs/>
      <w:kern w:val="1"/>
      <w:sz w:val="32"/>
      <w:szCs w:val="32"/>
      <w:lang w:val="ru-RU" w:eastAsia="ar-SA"/>
    </w:rPr>
  </w:style>
  <w:style w:type="character" w:customStyle="1" w:styleId="30">
    <w:name w:val="Заголовок 3 Знак"/>
    <w:basedOn w:val="a1"/>
    <w:link w:val="3"/>
    <w:rsid w:val="00E01C99"/>
    <w:rPr>
      <w:rFonts w:ascii="Times New Roman" w:eastAsia="Times New Roman" w:hAnsi="Times New Roman" w:cs="Times New Roman"/>
      <w:b/>
      <w:bCs/>
      <w:sz w:val="24"/>
      <w:szCs w:val="24"/>
      <w:lang w:val="ru-RU" w:eastAsia="ar-SA"/>
    </w:rPr>
  </w:style>
  <w:style w:type="character" w:customStyle="1" w:styleId="40">
    <w:name w:val="Заголовок 4 Знак"/>
    <w:basedOn w:val="a1"/>
    <w:link w:val="4"/>
    <w:rsid w:val="00E01C99"/>
    <w:rPr>
      <w:rFonts w:ascii="Times New Roman CYR" w:eastAsia="Times New Roman" w:hAnsi="Times New Roman CYR" w:cs="Times New Roman CYR"/>
      <w:sz w:val="24"/>
      <w:szCs w:val="24"/>
      <w:lang w:val="ru-RU" w:eastAsia="ar-SA"/>
    </w:rPr>
  </w:style>
  <w:style w:type="paragraph" w:styleId="a0">
    <w:name w:val="Body Text"/>
    <w:basedOn w:val="a"/>
    <w:link w:val="a4"/>
    <w:rsid w:val="00E01C99"/>
    <w:pPr>
      <w:ind w:right="27"/>
    </w:pPr>
    <w:rPr>
      <w:lang w:val="ru-RU"/>
    </w:rPr>
  </w:style>
  <w:style w:type="character" w:customStyle="1" w:styleId="a4">
    <w:name w:val="Основной текст Знак"/>
    <w:basedOn w:val="a1"/>
    <w:link w:val="a0"/>
    <w:rsid w:val="00E01C99"/>
    <w:rPr>
      <w:rFonts w:ascii="Times New Roman" w:eastAsia="Times New Roman" w:hAnsi="Times New Roman" w:cs="Times New Roman"/>
      <w:sz w:val="24"/>
      <w:szCs w:val="24"/>
      <w:lang w:val="ru-RU" w:eastAsia="ar-SA"/>
    </w:rPr>
  </w:style>
  <w:style w:type="paragraph" w:styleId="a5">
    <w:name w:val="Title"/>
    <w:basedOn w:val="a"/>
    <w:next w:val="a6"/>
    <w:link w:val="a7"/>
    <w:qFormat/>
    <w:rsid w:val="00E01C99"/>
    <w:pPr>
      <w:ind w:left="-426" w:right="-569" w:firstLine="426"/>
      <w:jc w:val="center"/>
    </w:pPr>
    <w:rPr>
      <w:b/>
      <w:bCs/>
      <w:color w:val="000000"/>
      <w:lang w:val="ru-RU"/>
    </w:rPr>
  </w:style>
  <w:style w:type="character" w:customStyle="1" w:styleId="a7">
    <w:name w:val="Название Знак"/>
    <w:basedOn w:val="a1"/>
    <w:link w:val="a5"/>
    <w:rsid w:val="00E01C99"/>
    <w:rPr>
      <w:rFonts w:ascii="Times New Roman" w:eastAsia="Times New Roman" w:hAnsi="Times New Roman" w:cs="Times New Roman"/>
      <w:b/>
      <w:bCs/>
      <w:color w:val="000000"/>
      <w:sz w:val="24"/>
      <w:szCs w:val="24"/>
      <w:lang w:val="ru-RU" w:eastAsia="ar-SA"/>
    </w:rPr>
  </w:style>
  <w:style w:type="paragraph" w:styleId="a8">
    <w:name w:val="Body Text Indent"/>
    <w:basedOn w:val="a"/>
    <w:link w:val="a9"/>
    <w:rsid w:val="00E01C99"/>
    <w:pPr>
      <w:ind w:firstLine="540"/>
      <w:jc w:val="both"/>
    </w:pPr>
    <w:rPr>
      <w:rFonts w:ascii="Times New Roman CYR" w:hAnsi="Times New Roman CYR" w:cs="Times New Roman CYR"/>
      <w:color w:val="000000"/>
      <w:lang w:val="ru-RU"/>
    </w:rPr>
  </w:style>
  <w:style w:type="character" w:customStyle="1" w:styleId="a9">
    <w:name w:val="Основной текст с отступом Знак"/>
    <w:basedOn w:val="a1"/>
    <w:link w:val="a8"/>
    <w:rsid w:val="00E01C99"/>
    <w:rPr>
      <w:rFonts w:ascii="Times New Roman CYR" w:eastAsia="Times New Roman" w:hAnsi="Times New Roman CYR" w:cs="Times New Roman CYR"/>
      <w:color w:val="000000"/>
      <w:sz w:val="24"/>
      <w:szCs w:val="24"/>
      <w:lang w:val="ru-RU" w:eastAsia="ar-SA"/>
    </w:rPr>
  </w:style>
  <w:style w:type="paragraph" w:customStyle="1" w:styleId="22">
    <w:name w:val="Основной текст 22"/>
    <w:basedOn w:val="a"/>
    <w:rsid w:val="00E01C99"/>
    <w:pPr>
      <w:spacing w:after="120" w:line="480" w:lineRule="auto"/>
    </w:pPr>
    <w:rPr>
      <w:rFonts w:ascii="Times New Roman CYR" w:hAnsi="Times New Roman CYR" w:cs="Times New Roman CYR"/>
      <w:lang w:val="ru-RU"/>
    </w:rPr>
  </w:style>
  <w:style w:type="paragraph" w:customStyle="1" w:styleId="220">
    <w:name w:val="Основной текст с отступом 22"/>
    <w:basedOn w:val="a"/>
    <w:rsid w:val="00E01C99"/>
    <w:pPr>
      <w:spacing w:after="120" w:line="480" w:lineRule="auto"/>
      <w:ind w:left="283"/>
    </w:pPr>
    <w:rPr>
      <w:rFonts w:ascii="Times New Roman CYR" w:hAnsi="Times New Roman CYR" w:cs="Times New Roman CYR"/>
      <w:lang w:val="ru-RU"/>
    </w:rPr>
  </w:style>
  <w:style w:type="paragraph" w:customStyle="1" w:styleId="31">
    <w:name w:val="Основной текст с отступом 31"/>
    <w:basedOn w:val="a"/>
    <w:rsid w:val="00E01C99"/>
    <w:pPr>
      <w:spacing w:after="120"/>
      <w:ind w:left="283"/>
    </w:pPr>
    <w:rPr>
      <w:rFonts w:ascii="Times New Roman CYR" w:hAnsi="Times New Roman CYR" w:cs="Times New Roman CYR"/>
      <w:sz w:val="16"/>
      <w:szCs w:val="16"/>
      <w:lang w:val="ru-RU"/>
    </w:rPr>
  </w:style>
  <w:style w:type="paragraph" w:customStyle="1" w:styleId="bodytext2">
    <w:name w:val="bodytext2"/>
    <w:basedOn w:val="a"/>
    <w:rsid w:val="00E01C99"/>
    <w:pPr>
      <w:ind w:firstLine="567"/>
      <w:jc w:val="both"/>
    </w:pPr>
    <w:rPr>
      <w:rFonts w:ascii="Garamond" w:hAnsi="Garamond"/>
      <w:lang w:val="ru-RU"/>
    </w:rPr>
  </w:style>
  <w:style w:type="paragraph" w:customStyle="1" w:styleId="21">
    <w:name w:val="Основной текст с отступом 21"/>
    <w:basedOn w:val="a"/>
    <w:rsid w:val="00E01C99"/>
    <w:pPr>
      <w:spacing w:after="120" w:line="480" w:lineRule="auto"/>
      <w:ind w:left="283"/>
    </w:pPr>
    <w:rPr>
      <w:szCs w:val="20"/>
    </w:rPr>
  </w:style>
  <w:style w:type="paragraph" w:customStyle="1" w:styleId="210">
    <w:name w:val="Основной текст 21"/>
    <w:basedOn w:val="a"/>
    <w:rsid w:val="00E01C99"/>
    <w:pPr>
      <w:tabs>
        <w:tab w:val="left" w:pos="7088"/>
      </w:tabs>
      <w:ind w:firstLine="567"/>
      <w:jc w:val="both"/>
    </w:pPr>
    <w:rPr>
      <w:rFonts w:ascii="Garamond" w:hAnsi="Garamond"/>
    </w:rPr>
  </w:style>
  <w:style w:type="paragraph" w:customStyle="1" w:styleId="Style4">
    <w:name w:val="Style4"/>
    <w:basedOn w:val="a"/>
    <w:rsid w:val="00E01C99"/>
    <w:pPr>
      <w:widowControl w:val="0"/>
      <w:autoSpaceDE w:val="0"/>
      <w:spacing w:line="248" w:lineRule="exact"/>
      <w:ind w:firstLine="541"/>
      <w:jc w:val="both"/>
    </w:pPr>
    <w:rPr>
      <w:lang w:val="ru-RU"/>
    </w:rPr>
  </w:style>
  <w:style w:type="paragraph" w:customStyle="1" w:styleId="aa">
    <w:name w:val="Знак"/>
    <w:basedOn w:val="a"/>
    <w:rsid w:val="00E01C99"/>
    <w:rPr>
      <w:rFonts w:ascii="Verdana" w:hAnsi="Verdana"/>
      <w:lang w:val="en-US"/>
    </w:rPr>
  </w:style>
  <w:style w:type="paragraph" w:styleId="32">
    <w:name w:val="Body Text Indent 3"/>
    <w:basedOn w:val="a"/>
    <w:link w:val="33"/>
    <w:rsid w:val="00E01C99"/>
    <w:pPr>
      <w:suppressAutoHyphens w:val="0"/>
      <w:spacing w:after="120"/>
      <w:ind w:left="283"/>
    </w:pPr>
    <w:rPr>
      <w:sz w:val="16"/>
      <w:szCs w:val="16"/>
      <w:lang w:eastAsia="ru-RU"/>
    </w:rPr>
  </w:style>
  <w:style w:type="character" w:customStyle="1" w:styleId="33">
    <w:name w:val="Основной текст с отступом 3 Знак"/>
    <w:basedOn w:val="a1"/>
    <w:link w:val="32"/>
    <w:rsid w:val="00E01C99"/>
    <w:rPr>
      <w:rFonts w:ascii="Times New Roman" w:eastAsia="Times New Roman" w:hAnsi="Times New Roman" w:cs="Times New Roman"/>
      <w:sz w:val="16"/>
      <w:szCs w:val="16"/>
      <w:lang w:eastAsia="ru-RU"/>
    </w:rPr>
  </w:style>
  <w:style w:type="character" w:styleId="ab">
    <w:name w:val="annotation reference"/>
    <w:basedOn w:val="a1"/>
    <w:uiPriority w:val="99"/>
    <w:unhideWhenUsed/>
    <w:rsid w:val="00E01C99"/>
    <w:rPr>
      <w:sz w:val="16"/>
      <w:szCs w:val="16"/>
    </w:rPr>
  </w:style>
  <w:style w:type="paragraph" w:styleId="ac">
    <w:name w:val="annotation text"/>
    <w:basedOn w:val="a"/>
    <w:link w:val="ad"/>
    <w:unhideWhenUsed/>
    <w:rsid w:val="00E01C99"/>
    <w:rPr>
      <w:sz w:val="20"/>
      <w:szCs w:val="20"/>
    </w:rPr>
  </w:style>
  <w:style w:type="character" w:customStyle="1" w:styleId="ad">
    <w:name w:val="Текст примечания Знак"/>
    <w:basedOn w:val="a1"/>
    <w:link w:val="ac"/>
    <w:rsid w:val="00E01C99"/>
    <w:rPr>
      <w:rFonts w:ascii="Times New Roman" w:eastAsia="Times New Roman" w:hAnsi="Times New Roman" w:cs="Times New Roman"/>
      <w:sz w:val="20"/>
      <w:szCs w:val="20"/>
      <w:lang w:eastAsia="ar-SA"/>
    </w:rPr>
  </w:style>
  <w:style w:type="paragraph" w:styleId="ae">
    <w:name w:val="List Paragraph"/>
    <w:basedOn w:val="a"/>
    <w:uiPriority w:val="34"/>
    <w:qFormat/>
    <w:rsid w:val="00E01C99"/>
    <w:pPr>
      <w:ind w:left="720"/>
      <w:contextualSpacing/>
    </w:pPr>
  </w:style>
  <w:style w:type="paragraph" w:styleId="a6">
    <w:name w:val="Subtitle"/>
    <w:basedOn w:val="a"/>
    <w:next w:val="a"/>
    <w:link w:val="af"/>
    <w:uiPriority w:val="11"/>
    <w:qFormat/>
    <w:rsid w:val="00E01C99"/>
    <w:pPr>
      <w:numPr>
        <w:ilvl w:val="1"/>
      </w:numPr>
    </w:pPr>
    <w:rPr>
      <w:rFonts w:asciiTheme="majorHAnsi" w:eastAsiaTheme="majorEastAsia" w:hAnsiTheme="majorHAnsi" w:cstheme="majorBidi"/>
      <w:i/>
      <w:iCs/>
      <w:color w:val="4F81BD" w:themeColor="accent1"/>
      <w:spacing w:val="15"/>
    </w:rPr>
  </w:style>
  <w:style w:type="character" w:customStyle="1" w:styleId="af">
    <w:name w:val="Подзаголовок Знак"/>
    <w:basedOn w:val="a1"/>
    <w:link w:val="a6"/>
    <w:uiPriority w:val="11"/>
    <w:rsid w:val="00E01C99"/>
    <w:rPr>
      <w:rFonts w:asciiTheme="majorHAnsi" w:eastAsiaTheme="majorEastAsia" w:hAnsiTheme="majorHAnsi" w:cstheme="majorBidi"/>
      <w:i/>
      <w:iCs/>
      <w:color w:val="4F81BD" w:themeColor="accent1"/>
      <w:spacing w:val="15"/>
      <w:sz w:val="24"/>
      <w:szCs w:val="24"/>
      <w:lang w:eastAsia="ar-SA"/>
    </w:rPr>
  </w:style>
  <w:style w:type="paragraph" w:styleId="af0">
    <w:name w:val="Balloon Text"/>
    <w:basedOn w:val="a"/>
    <w:link w:val="af1"/>
    <w:uiPriority w:val="99"/>
    <w:semiHidden/>
    <w:unhideWhenUsed/>
    <w:rsid w:val="00E01C99"/>
    <w:rPr>
      <w:rFonts w:ascii="Tahoma" w:hAnsi="Tahoma" w:cs="Tahoma"/>
      <w:sz w:val="16"/>
      <w:szCs w:val="16"/>
    </w:rPr>
  </w:style>
  <w:style w:type="character" w:customStyle="1" w:styleId="af1">
    <w:name w:val="Текст выноски Знак"/>
    <w:basedOn w:val="a1"/>
    <w:link w:val="af0"/>
    <w:uiPriority w:val="99"/>
    <w:semiHidden/>
    <w:rsid w:val="00E01C99"/>
    <w:rPr>
      <w:rFonts w:ascii="Tahoma" w:eastAsia="Times New Roman" w:hAnsi="Tahoma" w:cs="Tahoma"/>
      <w:sz w:val="16"/>
      <w:szCs w:val="16"/>
      <w:lang w:eastAsia="ar-SA"/>
    </w:rPr>
  </w:style>
  <w:style w:type="character" w:customStyle="1" w:styleId="hps">
    <w:name w:val="hps"/>
    <w:basedOn w:val="a1"/>
    <w:rsid w:val="00A63FFF"/>
  </w:style>
  <w:style w:type="paragraph" w:styleId="af2">
    <w:name w:val="annotation subject"/>
    <w:basedOn w:val="ac"/>
    <w:next w:val="ac"/>
    <w:link w:val="af3"/>
    <w:uiPriority w:val="99"/>
    <w:semiHidden/>
    <w:unhideWhenUsed/>
    <w:rsid w:val="00F32CE7"/>
    <w:rPr>
      <w:b/>
      <w:bCs/>
    </w:rPr>
  </w:style>
  <w:style w:type="character" w:customStyle="1" w:styleId="af3">
    <w:name w:val="Тема примечания Знак"/>
    <w:basedOn w:val="ad"/>
    <w:link w:val="af2"/>
    <w:uiPriority w:val="99"/>
    <w:semiHidden/>
    <w:rsid w:val="00F32CE7"/>
    <w:rPr>
      <w:rFonts w:ascii="Times New Roman" w:eastAsia="Times New Roman" w:hAnsi="Times New Roman" w:cs="Times New Roman"/>
      <w:b/>
      <w:bCs/>
      <w:sz w:val="20"/>
      <w:szCs w:val="20"/>
      <w:lang w:eastAsia="ar-SA"/>
    </w:rPr>
  </w:style>
  <w:style w:type="character" w:customStyle="1" w:styleId="20">
    <w:name w:val="Заголовок 2 Знак"/>
    <w:basedOn w:val="a1"/>
    <w:link w:val="2"/>
    <w:uiPriority w:val="9"/>
    <w:semiHidden/>
    <w:rsid w:val="00F614C6"/>
    <w:rPr>
      <w:rFonts w:asciiTheme="majorHAnsi" w:eastAsiaTheme="majorEastAsia" w:hAnsiTheme="majorHAnsi" w:cstheme="majorBidi"/>
      <w:b/>
      <w:bCs/>
      <w:color w:val="4F81BD" w:themeColor="accent1"/>
      <w:sz w:val="26"/>
      <w:szCs w:val="26"/>
      <w:lang w:eastAsia="ar-SA"/>
    </w:rPr>
  </w:style>
  <w:style w:type="character" w:styleId="af4">
    <w:name w:val="Hyperlink"/>
    <w:rsid w:val="0078670F"/>
    <w:rPr>
      <w:color w:val="0000FF"/>
      <w:u w:val="single"/>
    </w:rPr>
  </w:style>
  <w:style w:type="paragraph" w:styleId="af5">
    <w:name w:val="Normal (Web)"/>
    <w:basedOn w:val="a"/>
    <w:link w:val="af6"/>
    <w:uiPriority w:val="99"/>
    <w:rsid w:val="008C7F31"/>
    <w:pPr>
      <w:suppressAutoHyphens w:val="0"/>
      <w:spacing w:before="100" w:beforeAutospacing="1" w:after="100" w:afterAutospacing="1"/>
    </w:pPr>
    <w:rPr>
      <w:rFonts w:eastAsia="Calibri"/>
      <w:szCs w:val="20"/>
      <w:lang w:val="ru-RU" w:eastAsia="ru-RU"/>
    </w:rPr>
  </w:style>
  <w:style w:type="character" w:customStyle="1" w:styleId="af6">
    <w:name w:val="Обычный (веб) Знак"/>
    <w:link w:val="af5"/>
    <w:uiPriority w:val="99"/>
    <w:locked/>
    <w:rsid w:val="008C7F31"/>
    <w:rPr>
      <w:rFonts w:ascii="Times New Roman" w:eastAsia="Calibri" w:hAnsi="Times New Roman" w:cs="Times New Roman"/>
      <w:sz w:val="24"/>
      <w:szCs w:val="20"/>
      <w:lang w:val="ru-RU" w:eastAsia="ru-RU"/>
    </w:rPr>
  </w:style>
  <w:style w:type="paragraph" w:styleId="23">
    <w:name w:val="Body Text 2"/>
    <w:basedOn w:val="a"/>
    <w:link w:val="24"/>
    <w:uiPriority w:val="99"/>
    <w:semiHidden/>
    <w:unhideWhenUsed/>
    <w:rsid w:val="003A5129"/>
    <w:pPr>
      <w:spacing w:after="120" w:line="480" w:lineRule="auto"/>
    </w:pPr>
  </w:style>
  <w:style w:type="character" w:customStyle="1" w:styleId="24">
    <w:name w:val="Основной текст 2 Знак"/>
    <w:basedOn w:val="a1"/>
    <w:link w:val="23"/>
    <w:uiPriority w:val="99"/>
    <w:semiHidden/>
    <w:rsid w:val="003A5129"/>
    <w:rPr>
      <w:rFonts w:ascii="Times New Roman" w:eastAsia="Times New Roman" w:hAnsi="Times New Roman" w:cs="Times New Roman"/>
      <w:sz w:val="24"/>
      <w:szCs w:val="24"/>
      <w:lang w:eastAsia="ar-SA"/>
    </w:rPr>
  </w:style>
  <w:style w:type="paragraph" w:styleId="af7">
    <w:name w:val="Revision"/>
    <w:hidden/>
    <w:uiPriority w:val="99"/>
    <w:semiHidden/>
    <w:rsid w:val="00B52906"/>
    <w:pPr>
      <w:spacing w:after="0" w:line="240" w:lineRule="auto"/>
    </w:pPr>
    <w:rPr>
      <w:rFonts w:ascii="Times New Roman" w:eastAsia="Times New Roman" w:hAnsi="Times New Roman" w:cs="Times New Roman"/>
      <w:sz w:val="24"/>
      <w:szCs w:val="24"/>
      <w:lang w:eastAsia="ar-SA"/>
    </w:rPr>
  </w:style>
  <w:style w:type="paragraph" w:styleId="af8">
    <w:name w:val="No Spacing"/>
    <w:uiPriority w:val="99"/>
    <w:qFormat/>
    <w:rsid w:val="002E2C9A"/>
    <w:pPr>
      <w:suppressAutoHyphens/>
      <w:spacing w:after="0" w:line="240" w:lineRule="auto"/>
    </w:pPr>
    <w:rPr>
      <w:rFonts w:ascii="Calibri" w:eastAsia="Arial" w:hAnsi="Calibri" w:cs="Calibri"/>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56127">
      <w:bodyDiv w:val="1"/>
      <w:marLeft w:val="0"/>
      <w:marRight w:val="0"/>
      <w:marTop w:val="0"/>
      <w:marBottom w:val="0"/>
      <w:divBdr>
        <w:top w:val="none" w:sz="0" w:space="0" w:color="auto"/>
        <w:left w:val="none" w:sz="0" w:space="0" w:color="auto"/>
        <w:bottom w:val="none" w:sz="0" w:space="0" w:color="auto"/>
        <w:right w:val="none" w:sz="0" w:space="0" w:color="auto"/>
      </w:divBdr>
    </w:div>
    <w:div w:id="404257327">
      <w:bodyDiv w:val="1"/>
      <w:marLeft w:val="0"/>
      <w:marRight w:val="0"/>
      <w:marTop w:val="0"/>
      <w:marBottom w:val="0"/>
      <w:divBdr>
        <w:top w:val="none" w:sz="0" w:space="0" w:color="auto"/>
        <w:left w:val="none" w:sz="0" w:space="0" w:color="auto"/>
        <w:bottom w:val="none" w:sz="0" w:space="0" w:color="auto"/>
        <w:right w:val="none" w:sz="0" w:space="0" w:color="auto"/>
      </w:divBdr>
    </w:div>
    <w:div w:id="133583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2116__x0020__x043f__x002f__x043f_ xmlns="0a4b9822-1c0c-4aff-9643-9458ff1512f2" xsi:nil="true"/>
    <_x0420__x0430__x0441__x043f__x0440__x043e__x0441__x0442__x0440__x0430__x043d__x0435__x043d__x0438__x0435__x0020__x043d__x0430__x0020__x0411__x0411_ xmlns="0a4b9822-1c0c-4aff-9643-9458ff1512f2">
      <Value>3</Value>
    </_x0420__x0430__x0441__x043f__x0440__x043e__x0441__x0442__x0440__x0430__x043d__x0435__x043d__x0438__x0435__x0020__x043d__x0430__x0020__x0411__x0411_>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C3D2CF4E5B9E94AADAD3B78D55B472C" ma:contentTypeVersion="2" ma:contentTypeDescription="Создание документа." ma:contentTypeScope="" ma:versionID="4ddef06c4ae9f4cce2c29ea236435613">
  <xsd:schema xmlns:xsd="http://www.w3.org/2001/XMLSchema" xmlns:xs="http://www.w3.org/2001/XMLSchema" xmlns:p="http://schemas.microsoft.com/office/2006/metadata/properties" xmlns:ns2="0a4b9822-1c0c-4aff-9643-9458ff1512f2" targetNamespace="http://schemas.microsoft.com/office/2006/metadata/properties" ma:root="true" ma:fieldsID="0d7eaf96207b147c0fb903f45b017f97" ns2:_="">
    <xsd:import namespace="0a4b9822-1c0c-4aff-9643-9458ff1512f2"/>
    <xsd:element name="properties">
      <xsd:complexType>
        <xsd:sequence>
          <xsd:element name="documentManagement">
            <xsd:complexType>
              <xsd:all>
                <xsd:element ref="ns2:_x2116__x0020__x043f__x002f__x043f_" minOccurs="0"/>
                <xsd:element ref="ns2:_x0420__x0430__x0441__x043f__x0440__x043e__x0441__x0442__x0440__x0430__x043d__x0435__x043d__x0438__x0435__x0020__x043d__x0430__x0020__x0411__x041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b9822-1c0c-4aff-9643-9458ff1512f2" elementFormDefault="qualified">
    <xsd:import namespace="http://schemas.microsoft.com/office/2006/documentManagement/types"/>
    <xsd:import namespace="http://schemas.microsoft.com/office/infopath/2007/PartnerControls"/>
    <xsd:element name="_x2116__x0020__x043f__x002f__x043f_" ma:index="8" nillable="true" ma:displayName="№ п/п" ma:internalName="_x2116__x0020__x043f__x002f__x043f_">
      <xsd:simpleType>
        <xsd:restriction base="dms:Number"/>
      </xsd:simpleType>
    </xsd:element>
    <xsd:element name="_x0420__x0430__x0441__x043f__x0440__x043e__x0441__x0442__x0440__x0430__x043d__x0435__x043d__x0438__x0435__x0020__x043d__x0430__x0020__x0411__x0411_" ma:index="9" nillable="true" ma:displayName="Распространение на ББ" ma:list="{9dbcd084-9185-4beb-85c5-7c2b9463e149}" ma:internalName="_x0420__x0430__x0441__x043f__x0440__x043e__x0441__x0442__x0440__x0430__x043d__x0435__x043d__x0438__x0435__x0020__x043d__x0430__x0020__x0411__x0411_"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C270C-535A-4001-BEBA-07409710604D}">
  <ds:schemaRefs>
    <ds:schemaRef ds:uri="http://schemas.microsoft.com/sharepoint/v3/contenttype/forms"/>
  </ds:schemaRefs>
</ds:datastoreItem>
</file>

<file path=customXml/itemProps2.xml><?xml version="1.0" encoding="utf-8"?>
<ds:datastoreItem xmlns:ds="http://schemas.openxmlformats.org/officeDocument/2006/customXml" ds:itemID="{D111F33C-9CC2-4890-9EFF-830DE587C19A}">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0a4b9822-1c0c-4aff-9643-9458ff1512f2"/>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75E4862-1E10-4668-8AD3-19FB17B2C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b9822-1c0c-4aff-9643-9458ff151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6CDBC-58E5-4518-A229-AE6A495F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4427</Words>
  <Characters>25237</Characters>
  <Application>Microsoft Office Word</Application>
  <DocSecurity>4</DocSecurity>
  <Lines>210</Lines>
  <Paragraphs>59</Paragraphs>
  <ScaleCrop>false</ScaleCrop>
  <HeadingPairs>
    <vt:vector size="2" baseType="variant">
      <vt:variant>
        <vt:lpstr>Название</vt:lpstr>
      </vt:variant>
      <vt:variant>
        <vt:i4>1</vt:i4>
      </vt:variant>
    </vt:vector>
  </HeadingPairs>
  <TitlesOfParts>
    <vt:vector size="1" baseType="lpstr">
      <vt:lpstr>У02.72.Договор на оперативно-техническое обслуживание</vt:lpstr>
    </vt:vector>
  </TitlesOfParts>
  <Company/>
  <LinksUpToDate>false</LinksUpToDate>
  <CharactersWithSpaces>29605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У02.72.Договор на оперативно-техническое обслуживание</dc:title>
  <dc:creator>Momotyuk Lesya</dc:creator>
  <cp:lastModifiedBy>Dovgaliuk Svitlana</cp:lastModifiedBy>
  <cp:revision>2</cp:revision>
  <cp:lastPrinted>2018-08-09T13:14:00Z</cp:lastPrinted>
  <dcterms:created xsi:type="dcterms:W3CDTF">2020-02-28T11:43:00Z</dcterms:created>
  <dcterms:modified xsi:type="dcterms:W3CDTF">2020-02-28T11:43:00Z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0x0101004C3D2CF4E5B9E94AADAD3B78D55B472C</vt:lpwstr>
  </property>
</Properties>
</file>